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BD7" w:rsidRPr="00BD31A6" w:rsidRDefault="00CF3BD7" w:rsidP="00BD31A6">
      <w:pPr>
        <w:suppressAutoHyphens/>
        <w:spacing w:after="0" w:line="240" w:lineRule="auto"/>
        <w:ind w:right="-648"/>
        <w:jc w:val="center"/>
        <w:rPr>
          <w:rFonts w:ascii="Times New Roman" w:hAnsi="Times New Roman"/>
          <w:b/>
          <w:sz w:val="24"/>
          <w:szCs w:val="24"/>
          <w:lang w:eastAsia="ar-SA"/>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style="position:absolute;left:0;text-align:left;margin-left:18pt;margin-top:10.5pt;width:122.25pt;height:99.75pt;z-index:-251658240;visibility:visible;mso-wrap-distance-left:9.05pt;mso-wrap-distance-right:9.05pt" wrapcoords="-133 0 -133 21438 21600 21438 21600 0 -133 0" filled="t">
            <v:imagedata r:id="rId7" o:title=""/>
            <w10:wrap type="tight"/>
          </v:shape>
        </w:pict>
      </w:r>
      <w:r w:rsidRPr="00BD31A6">
        <w:rPr>
          <w:rFonts w:ascii="Times New Roman" w:hAnsi="Times New Roman"/>
          <w:b/>
          <w:sz w:val="24"/>
          <w:szCs w:val="24"/>
          <w:lang w:eastAsia="ar-SA"/>
        </w:rPr>
        <w:t>ASSOCIATION DES ASSISTANTES MATERNELLES VILLENEUVOISES</w:t>
      </w:r>
    </w:p>
    <w:p w:rsidR="00CF3BD7" w:rsidRPr="00BD31A6" w:rsidRDefault="00CF3BD7" w:rsidP="00BD31A6">
      <w:pPr>
        <w:suppressAutoHyphens/>
        <w:spacing w:after="0" w:line="240" w:lineRule="auto"/>
        <w:ind w:right="-648"/>
        <w:jc w:val="center"/>
        <w:rPr>
          <w:rFonts w:ascii="Times New Roman" w:hAnsi="Times New Roman"/>
          <w:b/>
          <w:sz w:val="24"/>
          <w:szCs w:val="24"/>
          <w:lang w:eastAsia="ar-SA"/>
        </w:rPr>
      </w:pPr>
      <w:r w:rsidRPr="00BD31A6">
        <w:rPr>
          <w:rFonts w:ascii="Times New Roman" w:hAnsi="Times New Roman"/>
          <w:b/>
          <w:sz w:val="24"/>
          <w:szCs w:val="24"/>
          <w:lang w:eastAsia="ar-SA"/>
        </w:rPr>
        <w:t>ET DES PARENTS ET SES ENVIRONS</w:t>
      </w:r>
    </w:p>
    <w:p w:rsidR="00CF3BD7" w:rsidRPr="00BD31A6" w:rsidRDefault="00CF3BD7" w:rsidP="00BD31A6">
      <w:pPr>
        <w:suppressAutoHyphens/>
        <w:spacing w:after="0" w:line="240" w:lineRule="auto"/>
        <w:ind w:right="-648"/>
        <w:jc w:val="center"/>
        <w:rPr>
          <w:rFonts w:ascii="Times New Roman" w:hAnsi="Times New Roman"/>
          <w:b/>
          <w:sz w:val="24"/>
          <w:szCs w:val="24"/>
          <w:lang w:eastAsia="ar-SA"/>
        </w:rPr>
      </w:pPr>
      <w:r w:rsidRPr="00BD31A6">
        <w:rPr>
          <w:rFonts w:ascii="Times New Roman" w:hAnsi="Times New Roman"/>
          <w:b/>
          <w:sz w:val="24"/>
          <w:szCs w:val="24"/>
          <w:lang w:eastAsia="ar-SA"/>
        </w:rPr>
        <w:t>50 Rue Anne Josèphe du Bourg</w:t>
      </w:r>
    </w:p>
    <w:p w:rsidR="00CF3BD7" w:rsidRPr="00BD31A6" w:rsidRDefault="00CF3BD7" w:rsidP="00BD31A6">
      <w:pPr>
        <w:suppressAutoHyphens/>
        <w:spacing w:after="0" w:line="240" w:lineRule="auto"/>
        <w:ind w:right="-648"/>
        <w:jc w:val="center"/>
        <w:rPr>
          <w:rFonts w:ascii="Times New Roman" w:hAnsi="Times New Roman"/>
          <w:b/>
          <w:sz w:val="24"/>
          <w:szCs w:val="24"/>
          <w:lang w:eastAsia="ar-SA"/>
        </w:rPr>
      </w:pPr>
      <w:r w:rsidRPr="00BD31A6">
        <w:rPr>
          <w:rFonts w:ascii="Times New Roman" w:hAnsi="Times New Roman"/>
          <w:b/>
          <w:sz w:val="24"/>
          <w:szCs w:val="24"/>
          <w:lang w:eastAsia="ar-SA"/>
        </w:rPr>
        <w:t>59650 Villeneuve d’Ascq</w:t>
      </w:r>
    </w:p>
    <w:p w:rsidR="00CF3BD7" w:rsidRPr="00BD31A6" w:rsidRDefault="00CF3BD7" w:rsidP="00BD31A6">
      <w:pPr>
        <w:suppressAutoHyphens/>
        <w:spacing w:after="0" w:line="240" w:lineRule="auto"/>
        <w:ind w:right="-648"/>
        <w:jc w:val="center"/>
        <w:rPr>
          <w:rFonts w:ascii="Times New Roman" w:hAnsi="Times New Roman"/>
          <w:b/>
          <w:sz w:val="24"/>
          <w:szCs w:val="24"/>
          <w:lang w:eastAsia="ar-SA"/>
        </w:rPr>
      </w:pPr>
      <w:hyperlink r:id="rId8" w:history="1">
        <w:r w:rsidRPr="00BD31A6">
          <w:rPr>
            <w:rFonts w:ascii="Times New Roman" w:hAnsi="Times New Roman"/>
            <w:b/>
            <w:sz w:val="24"/>
            <w:szCs w:val="24"/>
            <w:u w:val="single"/>
            <w:lang w:eastAsia="ar-SA"/>
          </w:rPr>
          <w:t>www.assistante-maternelle.net</w:t>
        </w:r>
      </w:hyperlink>
      <w:r>
        <w:t xml:space="preserve"> </w:t>
      </w:r>
      <w:r w:rsidRPr="00BD31A6">
        <w:rPr>
          <w:rFonts w:ascii="Times New Roman" w:hAnsi="Times New Roman"/>
          <w:b/>
          <w:sz w:val="24"/>
          <w:szCs w:val="24"/>
          <w:lang w:eastAsia="ar-SA"/>
        </w:rPr>
        <w:t xml:space="preserve">&amp; </w:t>
      </w:r>
      <w:hyperlink r:id="rId9" w:history="1">
        <w:r w:rsidRPr="00BD31A6">
          <w:rPr>
            <w:rFonts w:ascii="Times New Roman" w:hAnsi="Times New Roman"/>
            <w:b/>
            <w:sz w:val="24"/>
            <w:szCs w:val="24"/>
            <w:u w:val="single"/>
            <w:lang w:eastAsia="ar-SA"/>
          </w:rPr>
          <w:t>www.aamv.net</w:t>
        </w:r>
      </w:hyperlink>
    </w:p>
    <w:p w:rsidR="00CF3BD7" w:rsidRPr="00BD31A6" w:rsidRDefault="00CF3BD7" w:rsidP="00BD31A6">
      <w:pPr>
        <w:suppressAutoHyphens/>
        <w:spacing w:after="0" w:line="240" w:lineRule="auto"/>
        <w:ind w:right="-648"/>
        <w:jc w:val="center"/>
        <w:rPr>
          <w:rFonts w:ascii="Times New Roman" w:hAnsi="Times New Roman"/>
          <w:sz w:val="24"/>
          <w:szCs w:val="24"/>
          <w:lang w:eastAsia="ar-SA"/>
        </w:rPr>
      </w:pPr>
      <w:r w:rsidRPr="00BD31A6">
        <w:rPr>
          <w:rFonts w:ascii="Times New Roman" w:hAnsi="Times New Roman"/>
          <w:b/>
          <w:sz w:val="24"/>
          <w:szCs w:val="24"/>
          <w:lang w:eastAsia="ar-SA"/>
        </w:rPr>
        <w:t xml:space="preserve">E-mail : </w:t>
      </w:r>
      <w:r w:rsidRPr="00BD31A6">
        <w:rPr>
          <w:rFonts w:ascii="Times New Roman" w:hAnsi="Times New Roman"/>
          <w:b/>
          <w:sz w:val="24"/>
          <w:szCs w:val="24"/>
          <w:u w:val="single"/>
          <w:shd w:val="clear" w:color="auto" w:fill="FFFFFF"/>
        </w:rPr>
        <w:t>nounounathaamv@gmail.com</w:t>
      </w:r>
    </w:p>
    <w:p w:rsidR="00CF3BD7" w:rsidRPr="00BD31A6" w:rsidRDefault="00CF3BD7" w:rsidP="00BD31A6">
      <w:pPr>
        <w:shd w:val="clear" w:color="auto" w:fill="FFFFFF"/>
        <w:spacing w:after="0" w:line="240" w:lineRule="auto"/>
        <w:ind w:right="-648"/>
        <w:jc w:val="both"/>
        <w:rPr>
          <w:rFonts w:ascii="Arial" w:hAnsi="Arial" w:cs="Arial"/>
          <w:b/>
          <w:bCs/>
          <w:color w:val="222222"/>
          <w:sz w:val="24"/>
          <w:szCs w:val="24"/>
        </w:rPr>
      </w:pPr>
    </w:p>
    <w:p w:rsidR="00CF3BD7" w:rsidRPr="00BD31A6" w:rsidRDefault="00CF3BD7" w:rsidP="00BD31A6">
      <w:pPr>
        <w:spacing w:after="0" w:line="240" w:lineRule="auto"/>
        <w:ind w:right="-648"/>
        <w:jc w:val="both"/>
        <w:rPr>
          <w:rFonts w:ascii="Arial" w:hAnsi="Arial" w:cs="Arial"/>
          <w:b/>
          <w:sz w:val="20"/>
          <w:szCs w:val="20"/>
        </w:rPr>
      </w:pPr>
    </w:p>
    <w:p w:rsidR="00CF3BD7" w:rsidRPr="00BD31A6" w:rsidRDefault="00CF3BD7" w:rsidP="00BD31A6">
      <w:pPr>
        <w:pBdr>
          <w:top w:val="single" w:sz="4" w:space="1" w:color="auto"/>
          <w:left w:val="single" w:sz="4" w:space="4" w:color="auto"/>
          <w:bottom w:val="single" w:sz="4" w:space="1" w:color="auto"/>
          <w:right w:val="single" w:sz="4" w:space="4" w:color="auto"/>
        </w:pBdr>
        <w:shd w:val="clear" w:color="auto" w:fill="D9D9D9"/>
        <w:spacing w:after="0" w:line="240" w:lineRule="auto"/>
        <w:ind w:right="-648"/>
        <w:jc w:val="center"/>
        <w:rPr>
          <w:rFonts w:ascii="Arial" w:hAnsi="Arial" w:cs="Arial"/>
          <w:b/>
          <w:sz w:val="24"/>
          <w:szCs w:val="24"/>
        </w:rPr>
      </w:pPr>
      <w:r w:rsidRPr="00BD31A6">
        <w:rPr>
          <w:rFonts w:ascii="Arial" w:hAnsi="Arial" w:cs="Arial"/>
          <w:b/>
          <w:sz w:val="24"/>
          <w:szCs w:val="24"/>
        </w:rPr>
        <w:t>LA RUPTURE SIMPLIFIÉE DU CONTRAT DE TRAVAIL</w:t>
      </w:r>
    </w:p>
    <w:p w:rsidR="00CF3BD7" w:rsidRPr="00BD31A6" w:rsidRDefault="00CF3BD7" w:rsidP="00BD31A6">
      <w:pPr>
        <w:spacing w:after="0" w:line="240" w:lineRule="auto"/>
        <w:ind w:right="-648"/>
        <w:jc w:val="both"/>
        <w:rPr>
          <w:rFonts w:ascii="Arial" w:hAnsi="Arial" w:cs="Arial"/>
          <w:sz w:val="20"/>
          <w:szCs w:val="20"/>
        </w:rPr>
      </w:pPr>
    </w:p>
    <w:p w:rsidR="00CF3BD7" w:rsidRPr="00BD31A6" w:rsidRDefault="00CF3BD7" w:rsidP="00BD31A6">
      <w:pPr>
        <w:spacing w:after="0" w:line="240" w:lineRule="auto"/>
        <w:ind w:right="-648"/>
        <w:jc w:val="both"/>
        <w:rPr>
          <w:rFonts w:ascii="Arial" w:hAnsi="Arial" w:cs="Arial"/>
          <w:sz w:val="20"/>
          <w:szCs w:val="20"/>
        </w:rPr>
      </w:pPr>
      <w:r w:rsidRPr="00BD31A6">
        <w:rPr>
          <w:rFonts w:ascii="Arial" w:hAnsi="Arial" w:cs="Arial"/>
          <w:sz w:val="20"/>
          <w:szCs w:val="20"/>
        </w:rPr>
        <w:t xml:space="preserve">Pendant la période d’essai, </w:t>
      </w:r>
      <w:r>
        <w:rPr>
          <w:rFonts w:ascii="Arial" w:hAnsi="Arial" w:cs="Arial"/>
          <w:sz w:val="20"/>
          <w:szCs w:val="20"/>
        </w:rPr>
        <w:t>le parent-</w:t>
      </w:r>
      <w:r w:rsidRPr="00BD31A6">
        <w:rPr>
          <w:rFonts w:ascii="Arial" w:hAnsi="Arial" w:cs="Arial"/>
          <w:sz w:val="20"/>
          <w:szCs w:val="20"/>
        </w:rPr>
        <w:t xml:space="preserve">employeur, comme </w:t>
      </w:r>
      <w:r>
        <w:rPr>
          <w:rFonts w:ascii="Arial" w:hAnsi="Arial" w:cs="Arial"/>
          <w:sz w:val="20"/>
          <w:szCs w:val="20"/>
        </w:rPr>
        <w:t>l’</w:t>
      </w:r>
      <w:r w:rsidRPr="00BD31A6">
        <w:rPr>
          <w:rFonts w:ascii="Arial" w:hAnsi="Arial" w:cs="Arial"/>
          <w:sz w:val="20"/>
          <w:szCs w:val="20"/>
        </w:rPr>
        <w:t>assistante maternelle,</w:t>
      </w:r>
      <w:r>
        <w:rPr>
          <w:rFonts w:ascii="Arial" w:hAnsi="Arial" w:cs="Arial"/>
          <w:sz w:val="20"/>
          <w:szCs w:val="20"/>
        </w:rPr>
        <w:t xml:space="preserve"> peuvent mettre fin à l’essai à tout moment, sans avoir à motiver sa décision, sous la seule réserve de respecter un délai de prévenance. Ce mécanisme </w:t>
      </w:r>
      <w:r w:rsidRPr="00BD31A6">
        <w:rPr>
          <w:rFonts w:ascii="Arial" w:hAnsi="Arial" w:cs="Arial"/>
          <w:sz w:val="20"/>
          <w:szCs w:val="20"/>
        </w:rPr>
        <w:t>est com</w:t>
      </w:r>
      <w:r>
        <w:rPr>
          <w:rFonts w:ascii="Arial" w:hAnsi="Arial" w:cs="Arial"/>
          <w:sz w:val="20"/>
          <w:szCs w:val="20"/>
        </w:rPr>
        <w:t>mun</w:t>
      </w:r>
      <w:r w:rsidRPr="00BD31A6">
        <w:rPr>
          <w:rFonts w:ascii="Arial" w:hAnsi="Arial" w:cs="Arial"/>
          <w:sz w:val="20"/>
          <w:szCs w:val="20"/>
        </w:rPr>
        <w:t xml:space="preserve"> à tous les salariés.</w:t>
      </w:r>
    </w:p>
    <w:p w:rsidR="00CF3BD7" w:rsidRPr="00BD31A6" w:rsidRDefault="00CF3BD7" w:rsidP="00BD31A6">
      <w:pPr>
        <w:spacing w:after="0" w:line="240" w:lineRule="auto"/>
        <w:ind w:right="-648"/>
        <w:jc w:val="both"/>
        <w:rPr>
          <w:rFonts w:ascii="Arial" w:hAnsi="Arial" w:cs="Arial"/>
          <w:sz w:val="20"/>
          <w:szCs w:val="20"/>
        </w:rPr>
      </w:pPr>
    </w:p>
    <w:p w:rsidR="00CF3BD7" w:rsidRPr="00BD31A6" w:rsidRDefault="00CF3BD7" w:rsidP="00BD31A6">
      <w:pPr>
        <w:spacing w:after="0" w:line="240" w:lineRule="auto"/>
        <w:ind w:right="-648"/>
        <w:jc w:val="both"/>
        <w:rPr>
          <w:rFonts w:ascii="Arial" w:hAnsi="Arial" w:cs="Arial"/>
          <w:sz w:val="20"/>
          <w:szCs w:val="20"/>
        </w:rPr>
      </w:pPr>
      <w:r w:rsidRPr="00BD31A6">
        <w:rPr>
          <w:rFonts w:ascii="Arial" w:hAnsi="Arial" w:cs="Arial"/>
          <w:sz w:val="20"/>
          <w:szCs w:val="20"/>
        </w:rPr>
        <w:t>Le retrait d’enfant est spécial aux assistantes maternelles e</w:t>
      </w:r>
      <w:r>
        <w:rPr>
          <w:rFonts w:ascii="Arial" w:hAnsi="Arial" w:cs="Arial"/>
          <w:sz w:val="20"/>
          <w:szCs w:val="20"/>
        </w:rPr>
        <w:t>mployées par des particuliers. S’i</w:t>
      </w:r>
      <w:r w:rsidRPr="00BD31A6">
        <w:rPr>
          <w:rFonts w:ascii="Arial" w:hAnsi="Arial" w:cs="Arial"/>
          <w:sz w:val="20"/>
          <w:szCs w:val="20"/>
        </w:rPr>
        <w:t>l impose un minimum de procédure</w:t>
      </w:r>
      <w:r>
        <w:rPr>
          <w:rFonts w:ascii="Arial" w:hAnsi="Arial" w:cs="Arial"/>
          <w:sz w:val="20"/>
          <w:szCs w:val="20"/>
        </w:rPr>
        <w:t>, il</w:t>
      </w:r>
      <w:r w:rsidRPr="00BD31A6">
        <w:rPr>
          <w:rFonts w:ascii="Arial" w:hAnsi="Arial" w:cs="Arial"/>
          <w:sz w:val="20"/>
          <w:szCs w:val="20"/>
        </w:rPr>
        <w:t xml:space="preserve"> dispense l’employeur de motiver sa décision</w:t>
      </w:r>
      <w:r>
        <w:rPr>
          <w:rFonts w:ascii="Arial" w:hAnsi="Arial" w:cs="Arial"/>
          <w:sz w:val="20"/>
          <w:szCs w:val="20"/>
        </w:rPr>
        <w:t>. Cependant, l’exercice de ce droit de rupture simplifie n’autorise pas tout</w:t>
      </w:r>
      <w:r w:rsidRPr="00BD31A6">
        <w:rPr>
          <w:rFonts w:ascii="Arial" w:hAnsi="Arial" w:cs="Arial"/>
          <w:sz w:val="20"/>
          <w:szCs w:val="20"/>
        </w:rPr>
        <w:t xml:space="preserve">. </w:t>
      </w:r>
    </w:p>
    <w:p w:rsidR="00CF3BD7" w:rsidRPr="00BD31A6" w:rsidRDefault="00CF3BD7" w:rsidP="00BD31A6">
      <w:pPr>
        <w:spacing w:after="0" w:line="240" w:lineRule="auto"/>
        <w:ind w:right="-648"/>
        <w:jc w:val="both"/>
        <w:rPr>
          <w:rFonts w:ascii="Arial" w:hAnsi="Arial" w:cs="Arial"/>
          <w:sz w:val="20"/>
          <w:szCs w:val="20"/>
        </w:rPr>
      </w:pPr>
    </w:p>
    <w:p w:rsidR="00CF3BD7" w:rsidRPr="00BD31A6" w:rsidRDefault="00CF3BD7" w:rsidP="00BD31A6">
      <w:pPr>
        <w:spacing w:after="0" w:line="240" w:lineRule="auto"/>
        <w:ind w:right="-648"/>
        <w:jc w:val="both"/>
        <w:rPr>
          <w:rFonts w:ascii="Arial" w:hAnsi="Arial" w:cs="Arial"/>
          <w:sz w:val="20"/>
          <w:szCs w:val="20"/>
        </w:rPr>
      </w:pPr>
      <w:r w:rsidRPr="00BD31A6">
        <w:rPr>
          <w:rFonts w:ascii="Arial" w:hAnsi="Arial" w:cs="Arial"/>
          <w:sz w:val="20"/>
          <w:szCs w:val="20"/>
        </w:rPr>
        <w:t>La rupture par l’employeur du contrat de travail pendant la période d’essai ou le retrait d’enfant au cours de son exécution ne sauraient avoir une cause illicite ou traduire un usage abusif de la prérogative patronal</w:t>
      </w:r>
      <w:r>
        <w:rPr>
          <w:rFonts w:ascii="Arial" w:hAnsi="Arial" w:cs="Arial"/>
          <w:sz w:val="20"/>
          <w:szCs w:val="20"/>
        </w:rPr>
        <w:t>e</w:t>
      </w:r>
      <w:r w:rsidRPr="00BD31A6">
        <w:rPr>
          <w:rFonts w:ascii="Arial" w:hAnsi="Arial" w:cs="Arial"/>
          <w:sz w:val="20"/>
          <w:szCs w:val="20"/>
        </w:rPr>
        <w:t>. Mais, dans de telles situations, l’assistante maternelle est souvent confrontée à un problème de preuve.</w:t>
      </w:r>
    </w:p>
    <w:p w:rsidR="00CF3BD7" w:rsidRPr="00BD31A6" w:rsidRDefault="00CF3BD7" w:rsidP="00BD31A6">
      <w:pPr>
        <w:spacing w:after="0" w:line="240" w:lineRule="auto"/>
        <w:ind w:right="-648"/>
        <w:jc w:val="both"/>
        <w:rPr>
          <w:rFonts w:ascii="Arial" w:hAnsi="Arial" w:cs="Arial"/>
          <w:sz w:val="20"/>
          <w:szCs w:val="20"/>
        </w:rPr>
      </w:pPr>
    </w:p>
    <w:p w:rsidR="00CF3BD7" w:rsidRPr="00450270" w:rsidRDefault="00CF3BD7" w:rsidP="00BD31A6">
      <w:pPr>
        <w:spacing w:after="0" w:line="240" w:lineRule="auto"/>
        <w:ind w:right="-648"/>
        <w:jc w:val="both"/>
        <w:rPr>
          <w:rFonts w:ascii="Arial" w:hAnsi="Arial" w:cs="Arial"/>
          <w:b/>
          <w:sz w:val="20"/>
          <w:szCs w:val="20"/>
        </w:rPr>
      </w:pPr>
      <w:r>
        <w:rPr>
          <w:rFonts w:ascii="Arial" w:hAnsi="Arial" w:cs="Arial"/>
          <w:sz w:val="20"/>
          <w:szCs w:val="20"/>
        </w:rPr>
        <w:t xml:space="preserve">Lorsque le parent veut rompre le contrat d’un salarié, l’employeur doit mettre en œuvre une procédure de licenciement, </w:t>
      </w:r>
      <w:r w:rsidRPr="00BD31A6">
        <w:rPr>
          <w:rFonts w:ascii="Arial" w:hAnsi="Arial" w:cs="Arial"/>
          <w:sz w:val="20"/>
          <w:szCs w:val="20"/>
        </w:rPr>
        <w:t>défini</w:t>
      </w:r>
      <w:r>
        <w:rPr>
          <w:rFonts w:ascii="Arial" w:hAnsi="Arial" w:cs="Arial"/>
          <w:sz w:val="20"/>
          <w:szCs w:val="20"/>
        </w:rPr>
        <w:t>e par le Code du t</w:t>
      </w:r>
      <w:r w:rsidRPr="00BD31A6">
        <w:rPr>
          <w:rFonts w:ascii="Arial" w:hAnsi="Arial" w:cs="Arial"/>
          <w:sz w:val="20"/>
          <w:szCs w:val="20"/>
        </w:rPr>
        <w:t xml:space="preserve">ravail, qui l’oblige notamment à convoquer le salarié à un entretien préalable et à motiver sa décision, dans la lettre de licenciement, par une cause réelle et sérieuse. </w:t>
      </w:r>
      <w:r w:rsidRPr="00450270">
        <w:rPr>
          <w:rFonts w:ascii="Arial" w:hAnsi="Arial" w:cs="Arial"/>
          <w:b/>
          <w:sz w:val="20"/>
          <w:szCs w:val="20"/>
        </w:rPr>
        <w:t>Cette procédure n’est pas applicable :</w:t>
      </w:r>
    </w:p>
    <w:p w:rsidR="00CF3BD7" w:rsidRPr="00BD31A6" w:rsidRDefault="00CF3BD7" w:rsidP="00BD31A6">
      <w:pPr>
        <w:spacing w:after="0" w:line="240" w:lineRule="auto"/>
        <w:ind w:right="-648"/>
        <w:jc w:val="both"/>
        <w:rPr>
          <w:rFonts w:ascii="Arial" w:hAnsi="Arial" w:cs="Arial"/>
          <w:sz w:val="20"/>
          <w:szCs w:val="20"/>
        </w:rPr>
      </w:pPr>
    </w:p>
    <w:p w:rsidR="00CF3BD7" w:rsidRPr="009027B5" w:rsidRDefault="00CF3BD7" w:rsidP="00BD31A6">
      <w:pPr>
        <w:pStyle w:val="ListParagraph"/>
        <w:spacing w:after="0" w:line="240" w:lineRule="auto"/>
        <w:ind w:left="0" w:right="-648"/>
        <w:jc w:val="both"/>
        <w:rPr>
          <w:rFonts w:ascii="Arial" w:hAnsi="Arial" w:cs="Arial"/>
          <w:b/>
          <w:sz w:val="20"/>
          <w:szCs w:val="20"/>
        </w:rPr>
      </w:pPr>
      <w:r w:rsidRPr="009027B5">
        <w:rPr>
          <w:rFonts w:ascii="Arial" w:hAnsi="Arial" w:cs="Arial"/>
          <w:b/>
          <w:sz w:val="20"/>
          <w:szCs w:val="20"/>
        </w:rPr>
        <w:t>– à la rupture de la période d’essai pour toutes les assistantes maternelles,</w:t>
      </w:r>
    </w:p>
    <w:p w:rsidR="00CF3BD7" w:rsidRPr="009027B5" w:rsidRDefault="00CF3BD7" w:rsidP="00BD31A6">
      <w:pPr>
        <w:pStyle w:val="ListParagraph"/>
        <w:spacing w:after="0" w:line="240" w:lineRule="auto"/>
        <w:ind w:left="0" w:right="-648"/>
        <w:jc w:val="both"/>
        <w:rPr>
          <w:rFonts w:ascii="Arial" w:hAnsi="Arial" w:cs="Arial"/>
          <w:b/>
          <w:sz w:val="20"/>
          <w:szCs w:val="20"/>
        </w:rPr>
      </w:pPr>
      <w:r w:rsidRPr="009027B5">
        <w:rPr>
          <w:rFonts w:ascii="Arial" w:hAnsi="Arial" w:cs="Arial"/>
          <w:b/>
          <w:sz w:val="20"/>
          <w:szCs w:val="20"/>
        </w:rPr>
        <w:t>– au retrait d’enfant pour les assistantes maternelles employées par des particuliers.</w:t>
      </w:r>
    </w:p>
    <w:p w:rsidR="00CF3BD7" w:rsidRDefault="00CF3BD7" w:rsidP="00BD31A6">
      <w:pPr>
        <w:spacing w:after="0" w:line="240" w:lineRule="auto"/>
        <w:ind w:right="-648"/>
        <w:jc w:val="both"/>
        <w:rPr>
          <w:rFonts w:ascii="Arial" w:hAnsi="Arial" w:cs="Arial"/>
          <w:sz w:val="20"/>
          <w:szCs w:val="20"/>
        </w:rPr>
      </w:pPr>
    </w:p>
    <w:p w:rsidR="00CF3BD7" w:rsidRPr="00BD31A6" w:rsidRDefault="00CF3BD7" w:rsidP="00BD31A6">
      <w:pPr>
        <w:spacing w:after="0" w:line="240" w:lineRule="auto"/>
        <w:ind w:right="-648"/>
        <w:jc w:val="both"/>
        <w:rPr>
          <w:rFonts w:ascii="Arial" w:hAnsi="Arial" w:cs="Arial"/>
          <w:sz w:val="20"/>
          <w:szCs w:val="20"/>
        </w:rPr>
      </w:pPr>
      <w:r>
        <w:rPr>
          <w:rFonts w:ascii="Arial" w:hAnsi="Arial" w:cs="Arial"/>
          <w:sz w:val="20"/>
          <w:szCs w:val="20"/>
        </w:rPr>
        <w:t>Cependant, cette liberté de rupture simplifiée connaît des limites : elle ne doit pas enfreindre des dispositions légales, elle ne doit pas s’exercer abusivement (</w:t>
      </w:r>
      <w:r w:rsidRPr="00303917">
        <w:rPr>
          <w:rFonts w:ascii="Arial" w:hAnsi="Arial" w:cs="Arial"/>
          <w:i/>
          <w:sz w:val="20"/>
          <w:szCs w:val="20"/>
        </w:rPr>
        <w:t>voir le III</w:t>
      </w:r>
      <w:r>
        <w:rPr>
          <w:rFonts w:ascii="Arial" w:hAnsi="Arial" w:cs="Arial"/>
          <w:sz w:val="20"/>
          <w:szCs w:val="20"/>
        </w:rPr>
        <w:t>).</w:t>
      </w:r>
    </w:p>
    <w:p w:rsidR="00CF3BD7" w:rsidRPr="00BD31A6" w:rsidRDefault="00CF3BD7" w:rsidP="00BD31A6">
      <w:pPr>
        <w:spacing w:after="0" w:line="240" w:lineRule="auto"/>
        <w:ind w:right="-493"/>
        <w:jc w:val="both"/>
        <w:rPr>
          <w:rFonts w:ascii="Arial" w:hAnsi="Arial" w:cs="Arial"/>
          <w:sz w:val="20"/>
          <w:szCs w:val="20"/>
        </w:rPr>
      </w:pPr>
    </w:p>
    <w:p w:rsidR="00CF3BD7" w:rsidRPr="00BD31A6" w:rsidRDefault="00CF3BD7" w:rsidP="00BD31A6">
      <w:pPr>
        <w:spacing w:after="0" w:line="240" w:lineRule="auto"/>
        <w:ind w:right="-491"/>
        <w:jc w:val="both"/>
        <w:rPr>
          <w:rFonts w:ascii="Arial" w:hAnsi="Arial" w:cs="Arial"/>
          <w:b/>
          <w:sz w:val="24"/>
          <w:szCs w:val="24"/>
          <w:u w:val="single"/>
        </w:rPr>
      </w:pPr>
      <w:r w:rsidRPr="00BD31A6">
        <w:rPr>
          <w:rFonts w:ascii="Arial" w:hAnsi="Arial" w:cs="Arial"/>
          <w:b/>
          <w:sz w:val="24"/>
          <w:szCs w:val="24"/>
          <w:u w:val="single"/>
        </w:rPr>
        <w:t>I. – LA RUPTURE DE LA PÉRIODE D’ESSAI</w:t>
      </w:r>
    </w:p>
    <w:p w:rsidR="00CF3BD7" w:rsidRPr="00BD31A6" w:rsidRDefault="00CF3BD7" w:rsidP="00BD31A6">
      <w:pPr>
        <w:spacing w:after="0" w:line="240" w:lineRule="auto"/>
        <w:ind w:right="-493"/>
        <w:jc w:val="both"/>
        <w:rPr>
          <w:rFonts w:ascii="Arial" w:hAnsi="Arial" w:cs="Arial"/>
          <w:sz w:val="20"/>
          <w:szCs w:val="20"/>
        </w:rPr>
      </w:pPr>
    </w:p>
    <w:p w:rsidR="00CF3BD7" w:rsidRPr="00BD31A6" w:rsidRDefault="00CF3BD7" w:rsidP="00BD31A6">
      <w:pPr>
        <w:spacing w:after="0" w:line="240" w:lineRule="auto"/>
        <w:ind w:right="-648"/>
        <w:jc w:val="both"/>
        <w:rPr>
          <w:rFonts w:ascii="Arial" w:hAnsi="Arial" w:cs="Arial"/>
          <w:sz w:val="20"/>
          <w:szCs w:val="20"/>
        </w:rPr>
      </w:pPr>
      <w:r w:rsidRPr="00BD31A6">
        <w:rPr>
          <w:rFonts w:ascii="Arial" w:hAnsi="Arial" w:cs="Arial"/>
          <w:sz w:val="20"/>
          <w:szCs w:val="20"/>
        </w:rPr>
        <w:t>Celle-ci est une clause contractuelle qui permet à chaque partie de rompre le contrat de travail :</w:t>
      </w:r>
    </w:p>
    <w:p w:rsidR="00CF3BD7" w:rsidRPr="00BD31A6" w:rsidRDefault="00CF3BD7" w:rsidP="00BD31A6">
      <w:pPr>
        <w:spacing w:after="0" w:line="240" w:lineRule="auto"/>
        <w:ind w:right="-648"/>
        <w:jc w:val="both"/>
        <w:rPr>
          <w:rFonts w:ascii="Arial" w:hAnsi="Arial" w:cs="Arial"/>
          <w:sz w:val="20"/>
          <w:szCs w:val="20"/>
        </w:rPr>
      </w:pPr>
    </w:p>
    <w:p w:rsidR="00CF3BD7" w:rsidRDefault="00CF3BD7" w:rsidP="00BD31A6">
      <w:pPr>
        <w:pStyle w:val="ListParagraph"/>
        <w:spacing w:after="0" w:line="240" w:lineRule="auto"/>
        <w:ind w:left="0" w:right="-648"/>
        <w:jc w:val="both"/>
        <w:rPr>
          <w:rFonts w:ascii="Arial" w:hAnsi="Arial" w:cs="Arial"/>
          <w:sz w:val="20"/>
          <w:szCs w:val="20"/>
        </w:rPr>
      </w:pPr>
      <w:r>
        <w:rPr>
          <w:rFonts w:ascii="Arial" w:hAnsi="Arial" w:cs="Arial"/>
          <w:sz w:val="20"/>
          <w:szCs w:val="20"/>
        </w:rPr>
        <w:t>– s</w:t>
      </w:r>
      <w:r w:rsidRPr="00BD31A6">
        <w:rPr>
          <w:rFonts w:ascii="Arial" w:hAnsi="Arial" w:cs="Arial"/>
          <w:sz w:val="20"/>
          <w:szCs w:val="20"/>
        </w:rPr>
        <w:t>ans avoir à s’expliquer sur la cause de la rupture</w:t>
      </w:r>
      <w:r>
        <w:rPr>
          <w:rFonts w:ascii="Arial" w:hAnsi="Arial" w:cs="Arial"/>
          <w:sz w:val="20"/>
          <w:szCs w:val="20"/>
        </w:rPr>
        <w:t>,</w:t>
      </w:r>
    </w:p>
    <w:p w:rsidR="00CF3BD7" w:rsidRPr="00BD31A6" w:rsidRDefault="00CF3BD7" w:rsidP="00BD31A6">
      <w:pPr>
        <w:pStyle w:val="ListParagraph"/>
        <w:spacing w:after="0" w:line="240" w:lineRule="auto"/>
        <w:ind w:left="0" w:right="-648"/>
        <w:jc w:val="both"/>
        <w:rPr>
          <w:rFonts w:ascii="Arial" w:hAnsi="Arial" w:cs="Arial"/>
          <w:sz w:val="20"/>
          <w:szCs w:val="20"/>
        </w:rPr>
      </w:pPr>
      <w:r>
        <w:rPr>
          <w:rFonts w:ascii="Arial" w:hAnsi="Arial" w:cs="Arial"/>
          <w:sz w:val="20"/>
          <w:szCs w:val="20"/>
        </w:rPr>
        <w:t>– </w:t>
      </w:r>
      <w:r w:rsidRPr="00BD31A6">
        <w:rPr>
          <w:rFonts w:ascii="Arial" w:hAnsi="Arial" w:cs="Arial"/>
          <w:sz w:val="20"/>
          <w:szCs w:val="20"/>
        </w:rPr>
        <w:t>avec un minimum de formalité</w:t>
      </w:r>
      <w:r>
        <w:rPr>
          <w:rFonts w:ascii="Arial" w:hAnsi="Arial" w:cs="Arial"/>
          <w:sz w:val="20"/>
          <w:szCs w:val="20"/>
        </w:rPr>
        <w:t>s,</w:t>
      </w:r>
    </w:p>
    <w:p w:rsidR="00CF3BD7" w:rsidRPr="00BD31A6" w:rsidRDefault="00CF3BD7" w:rsidP="00BD31A6">
      <w:pPr>
        <w:pStyle w:val="ListParagraph"/>
        <w:spacing w:after="0" w:line="240" w:lineRule="auto"/>
        <w:ind w:left="0" w:right="-648"/>
        <w:jc w:val="both"/>
        <w:rPr>
          <w:rFonts w:ascii="Arial" w:hAnsi="Arial" w:cs="Arial"/>
          <w:sz w:val="20"/>
          <w:szCs w:val="20"/>
        </w:rPr>
      </w:pPr>
      <w:r>
        <w:rPr>
          <w:rFonts w:ascii="Arial" w:hAnsi="Arial" w:cs="Arial"/>
          <w:sz w:val="20"/>
          <w:szCs w:val="20"/>
        </w:rPr>
        <w:t>– e</w:t>
      </w:r>
      <w:r w:rsidRPr="00BD31A6">
        <w:rPr>
          <w:rFonts w:ascii="Arial" w:hAnsi="Arial" w:cs="Arial"/>
          <w:sz w:val="20"/>
          <w:szCs w:val="20"/>
        </w:rPr>
        <w:t>t à tout moment.</w:t>
      </w:r>
    </w:p>
    <w:p w:rsidR="00CF3BD7" w:rsidRPr="00BD31A6" w:rsidRDefault="00CF3BD7" w:rsidP="00BD31A6">
      <w:pPr>
        <w:pStyle w:val="ListParagraph"/>
        <w:spacing w:after="0" w:line="240" w:lineRule="auto"/>
        <w:ind w:left="0" w:right="-648"/>
        <w:jc w:val="both"/>
        <w:rPr>
          <w:rFonts w:ascii="Arial" w:hAnsi="Arial" w:cs="Arial"/>
          <w:sz w:val="20"/>
          <w:szCs w:val="20"/>
        </w:rPr>
      </w:pPr>
    </w:p>
    <w:p w:rsidR="00CF3BD7" w:rsidRPr="00BD31A6" w:rsidRDefault="00CF3BD7" w:rsidP="00BD31A6">
      <w:pPr>
        <w:spacing w:after="0" w:line="240" w:lineRule="auto"/>
        <w:ind w:right="-648"/>
        <w:jc w:val="both"/>
        <w:rPr>
          <w:rFonts w:ascii="Arial" w:hAnsi="Arial" w:cs="Arial"/>
          <w:sz w:val="20"/>
          <w:szCs w:val="20"/>
        </w:rPr>
      </w:pPr>
      <w:r w:rsidRPr="00BD31A6">
        <w:rPr>
          <w:rFonts w:ascii="Arial" w:hAnsi="Arial" w:cs="Arial"/>
          <w:sz w:val="20"/>
          <w:szCs w:val="20"/>
        </w:rPr>
        <w:t>Au final, elle permet d’apprécier les capacités professionnelles du salarié</w:t>
      </w:r>
      <w:r>
        <w:rPr>
          <w:rFonts w:ascii="Arial" w:hAnsi="Arial" w:cs="Arial"/>
          <w:sz w:val="20"/>
          <w:szCs w:val="20"/>
        </w:rPr>
        <w:t>. Cela a plusieurs conséquences.</w:t>
      </w:r>
    </w:p>
    <w:p w:rsidR="00CF3BD7" w:rsidRPr="00BD31A6" w:rsidRDefault="00CF3BD7" w:rsidP="00BD31A6">
      <w:pPr>
        <w:spacing w:after="0" w:line="240" w:lineRule="auto"/>
        <w:ind w:right="-648"/>
        <w:jc w:val="both"/>
        <w:rPr>
          <w:rFonts w:ascii="Arial" w:hAnsi="Arial" w:cs="Arial"/>
          <w:sz w:val="20"/>
          <w:szCs w:val="20"/>
        </w:rPr>
      </w:pPr>
    </w:p>
    <w:p w:rsidR="00CF3BD7" w:rsidRPr="00BD31A6" w:rsidRDefault="00CF3BD7" w:rsidP="00BD31A6">
      <w:pPr>
        <w:pStyle w:val="ListParagraph"/>
        <w:spacing w:after="0" w:line="240" w:lineRule="auto"/>
        <w:ind w:left="0" w:right="-64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BD31A6">
        <w:rPr>
          <w:rFonts w:ascii="Arial" w:hAnsi="Arial" w:cs="Arial"/>
          <w:sz w:val="20"/>
          <w:szCs w:val="20"/>
        </w:rPr>
        <w:t>Si une assistante maternelle a déjà travaillé pour un employeur déterminé dans un temps pas trop éloigné, une période d’essai ne peut être stipulée dan</w:t>
      </w:r>
      <w:r>
        <w:rPr>
          <w:rFonts w:ascii="Arial" w:hAnsi="Arial" w:cs="Arial"/>
          <w:sz w:val="20"/>
          <w:szCs w:val="20"/>
        </w:rPr>
        <w:t>s le nouveau contrat de travail.</w:t>
      </w:r>
    </w:p>
    <w:p w:rsidR="00CF3BD7" w:rsidRPr="00BD31A6" w:rsidRDefault="00CF3BD7" w:rsidP="00BD31A6">
      <w:pPr>
        <w:pStyle w:val="ListParagraph"/>
        <w:spacing w:after="0" w:line="240" w:lineRule="auto"/>
        <w:ind w:left="0" w:right="-648"/>
        <w:jc w:val="both"/>
        <w:rPr>
          <w:rFonts w:ascii="Arial" w:hAnsi="Arial" w:cs="Arial"/>
          <w:sz w:val="20"/>
          <w:szCs w:val="20"/>
        </w:rPr>
      </w:pPr>
    </w:p>
    <w:p w:rsidR="00CF3BD7" w:rsidRPr="009027B5" w:rsidRDefault="00CF3BD7" w:rsidP="00BD31A6">
      <w:pPr>
        <w:pStyle w:val="ListParagraph"/>
        <w:spacing w:after="0" w:line="240" w:lineRule="auto"/>
        <w:ind w:left="0" w:right="-648"/>
        <w:jc w:val="both"/>
        <w:rPr>
          <w:rFonts w:ascii="Arial" w:hAnsi="Arial" w:cs="Arial"/>
          <w:b/>
          <w:sz w:val="20"/>
          <w:szCs w:val="20"/>
        </w:rPr>
      </w:pPr>
      <w:r>
        <w:rPr>
          <w:rFonts w:ascii="Arial" w:hAnsi="Arial" w:cs="Arial"/>
          <w:sz w:val="20"/>
          <w:szCs w:val="20"/>
        </w:rPr>
        <w:sym w:font="Wingdings" w:char="F0C4"/>
      </w:r>
      <w:r>
        <w:rPr>
          <w:rFonts w:ascii="Arial" w:hAnsi="Arial" w:cs="Arial"/>
          <w:sz w:val="20"/>
          <w:szCs w:val="20"/>
        </w:rPr>
        <w:t> </w:t>
      </w:r>
      <w:r w:rsidRPr="00230F99">
        <w:rPr>
          <w:rFonts w:ascii="Arial" w:hAnsi="Arial" w:cs="Arial"/>
          <w:i/>
          <w:sz w:val="20"/>
          <w:szCs w:val="20"/>
        </w:rPr>
        <w:t>A fortiori</w:t>
      </w:r>
      <w:r w:rsidRPr="00BD31A6">
        <w:rPr>
          <w:rFonts w:ascii="Arial" w:hAnsi="Arial" w:cs="Arial"/>
          <w:sz w:val="20"/>
          <w:szCs w:val="20"/>
        </w:rPr>
        <w:t xml:space="preserve">, en cas de contrats se succédant sans interruption ou en cas de modification </w:t>
      </w:r>
      <w:r>
        <w:rPr>
          <w:rFonts w:ascii="Arial" w:hAnsi="Arial" w:cs="Arial"/>
          <w:sz w:val="20"/>
          <w:szCs w:val="20"/>
        </w:rPr>
        <w:t xml:space="preserve">de contrat, il ne peut pas y </w:t>
      </w:r>
      <w:r w:rsidRPr="00BD31A6">
        <w:rPr>
          <w:rFonts w:ascii="Arial" w:hAnsi="Arial" w:cs="Arial"/>
          <w:sz w:val="20"/>
          <w:szCs w:val="20"/>
        </w:rPr>
        <w:t>avoir de nouvelle période d’essai. Le cas échéant</w:t>
      </w:r>
      <w:r>
        <w:rPr>
          <w:rFonts w:ascii="Arial" w:hAnsi="Arial" w:cs="Arial"/>
          <w:sz w:val="20"/>
          <w:szCs w:val="20"/>
        </w:rPr>
        <w:t>,</w:t>
      </w:r>
      <w:r w:rsidRPr="00BD31A6">
        <w:rPr>
          <w:rFonts w:ascii="Arial" w:hAnsi="Arial" w:cs="Arial"/>
          <w:sz w:val="20"/>
          <w:szCs w:val="20"/>
        </w:rPr>
        <w:t xml:space="preserve"> l’employeur peut imposer une </w:t>
      </w:r>
      <w:r>
        <w:rPr>
          <w:rFonts w:ascii="Arial" w:hAnsi="Arial" w:cs="Arial"/>
          <w:sz w:val="20"/>
          <w:szCs w:val="20"/>
        </w:rPr>
        <w:t>« </w:t>
      </w:r>
      <w:r w:rsidRPr="00BD31A6">
        <w:rPr>
          <w:rFonts w:ascii="Arial" w:hAnsi="Arial" w:cs="Arial"/>
          <w:sz w:val="20"/>
          <w:szCs w:val="20"/>
        </w:rPr>
        <w:t>période probatoire</w:t>
      </w:r>
      <w:r>
        <w:rPr>
          <w:rFonts w:ascii="Arial" w:hAnsi="Arial" w:cs="Arial"/>
          <w:sz w:val="20"/>
          <w:szCs w:val="20"/>
        </w:rPr>
        <w:t> »</w:t>
      </w:r>
      <w:r w:rsidRPr="00BD31A6">
        <w:rPr>
          <w:rFonts w:ascii="Arial" w:hAnsi="Arial" w:cs="Arial"/>
          <w:sz w:val="20"/>
          <w:szCs w:val="20"/>
        </w:rPr>
        <w:t xml:space="preserve"> pour vérifier que le salarié est apte à exercer. </w:t>
      </w:r>
      <w:r w:rsidRPr="009027B5">
        <w:rPr>
          <w:rFonts w:ascii="Arial" w:hAnsi="Arial" w:cs="Arial"/>
          <w:b/>
          <w:sz w:val="20"/>
          <w:szCs w:val="20"/>
        </w:rPr>
        <w:t>Cette situation se trouve notamment pour les assistantes maternelles accueillant des fratries. Il peut y avoir une période probatoire pour l’accueil du deuxième enfant.</w:t>
      </w:r>
    </w:p>
    <w:p w:rsidR="00CF3BD7" w:rsidRDefault="00CF3BD7" w:rsidP="00BD31A6">
      <w:pPr>
        <w:pStyle w:val="ListParagraph"/>
        <w:spacing w:after="0" w:line="240" w:lineRule="auto"/>
        <w:ind w:left="0" w:right="-648"/>
        <w:jc w:val="both"/>
        <w:rPr>
          <w:rFonts w:ascii="Arial" w:hAnsi="Arial" w:cs="Arial"/>
          <w:sz w:val="20"/>
          <w:szCs w:val="20"/>
        </w:rPr>
      </w:pPr>
    </w:p>
    <w:p w:rsidR="00CF3BD7" w:rsidRPr="00BD31A6" w:rsidRDefault="00CF3BD7" w:rsidP="00BD31A6">
      <w:pPr>
        <w:pStyle w:val="ListParagraph"/>
        <w:spacing w:after="0" w:line="240" w:lineRule="auto"/>
        <w:ind w:left="0" w:right="-648"/>
        <w:jc w:val="both"/>
        <w:rPr>
          <w:rFonts w:ascii="Arial" w:hAnsi="Arial" w:cs="Arial"/>
          <w:sz w:val="20"/>
          <w:szCs w:val="20"/>
        </w:rPr>
      </w:pPr>
      <w:r>
        <w:rPr>
          <w:rFonts w:ascii="Arial" w:hAnsi="Arial" w:cs="Arial"/>
          <w:sz w:val="20"/>
          <w:szCs w:val="20"/>
        </w:rPr>
        <w:t xml:space="preserve">Cette idée d’évaluation explique aussi que la </w:t>
      </w:r>
      <w:r w:rsidRPr="00BD31A6">
        <w:rPr>
          <w:rFonts w:ascii="Arial" w:hAnsi="Arial" w:cs="Arial"/>
          <w:sz w:val="20"/>
          <w:szCs w:val="20"/>
        </w:rPr>
        <w:t xml:space="preserve">période d’essai est suspendue </w:t>
      </w:r>
      <w:r>
        <w:rPr>
          <w:rFonts w:ascii="Arial" w:hAnsi="Arial" w:cs="Arial"/>
          <w:sz w:val="20"/>
          <w:szCs w:val="20"/>
        </w:rPr>
        <w:t>jusqu’au retour du salarié quand celui-ci est dans l’impossibilité de l’exécuter pour</w:t>
      </w:r>
      <w:r w:rsidRPr="00BD31A6">
        <w:rPr>
          <w:rFonts w:ascii="Arial" w:hAnsi="Arial" w:cs="Arial"/>
          <w:sz w:val="20"/>
          <w:szCs w:val="20"/>
        </w:rPr>
        <w:t xml:space="preserve"> maladie, congés</w:t>
      </w:r>
      <w:r>
        <w:rPr>
          <w:rFonts w:ascii="Arial" w:hAnsi="Arial" w:cs="Arial"/>
          <w:sz w:val="20"/>
          <w:szCs w:val="20"/>
        </w:rPr>
        <w:t>,</w:t>
      </w:r>
      <w:r w:rsidRPr="00BD31A6">
        <w:rPr>
          <w:rFonts w:ascii="Arial" w:hAnsi="Arial" w:cs="Arial"/>
          <w:sz w:val="20"/>
          <w:szCs w:val="20"/>
        </w:rPr>
        <w:t xml:space="preserve"> etc.</w:t>
      </w:r>
    </w:p>
    <w:p w:rsidR="00CF3BD7" w:rsidRPr="00BD31A6" w:rsidRDefault="00CF3BD7" w:rsidP="00BD31A6">
      <w:pPr>
        <w:pStyle w:val="ListParagraph"/>
        <w:spacing w:after="0" w:line="240" w:lineRule="auto"/>
        <w:ind w:left="0" w:right="-648"/>
        <w:jc w:val="both"/>
        <w:rPr>
          <w:rFonts w:ascii="Arial" w:hAnsi="Arial" w:cs="Arial"/>
          <w:sz w:val="20"/>
          <w:szCs w:val="20"/>
        </w:rPr>
      </w:pPr>
    </w:p>
    <w:p w:rsidR="00CF3BD7" w:rsidRPr="00BD31A6" w:rsidRDefault="00CF3BD7" w:rsidP="00BD31A6">
      <w:pPr>
        <w:spacing w:after="0" w:line="240" w:lineRule="auto"/>
        <w:ind w:right="-491"/>
        <w:jc w:val="both"/>
        <w:rPr>
          <w:rFonts w:ascii="Arial" w:hAnsi="Arial" w:cs="Arial"/>
          <w:sz w:val="24"/>
          <w:szCs w:val="24"/>
          <w:u w:val="single"/>
        </w:rPr>
      </w:pPr>
      <w:r>
        <w:rPr>
          <w:rFonts w:ascii="Arial" w:hAnsi="Arial" w:cs="Arial"/>
          <w:sz w:val="24"/>
          <w:szCs w:val="24"/>
          <w:u w:val="single"/>
        </w:rPr>
        <w:t>A. Durée de la période d’essai</w:t>
      </w:r>
    </w:p>
    <w:p w:rsidR="00CF3BD7" w:rsidRPr="00BD31A6" w:rsidRDefault="00CF3BD7" w:rsidP="00BD31A6">
      <w:pPr>
        <w:spacing w:after="0" w:line="240" w:lineRule="auto"/>
        <w:ind w:right="-648"/>
        <w:jc w:val="both"/>
        <w:rPr>
          <w:rFonts w:ascii="Arial" w:hAnsi="Arial" w:cs="Arial"/>
          <w:sz w:val="20"/>
          <w:szCs w:val="20"/>
          <w:u w:val="single"/>
        </w:rPr>
      </w:pPr>
    </w:p>
    <w:p w:rsidR="00CF3BD7" w:rsidRPr="00BD31A6" w:rsidRDefault="00CF3BD7" w:rsidP="00BD31A6">
      <w:pPr>
        <w:spacing w:after="0" w:line="240" w:lineRule="auto"/>
        <w:ind w:right="-648"/>
        <w:jc w:val="both"/>
        <w:rPr>
          <w:rFonts w:ascii="Arial" w:hAnsi="Arial" w:cs="Arial"/>
          <w:sz w:val="20"/>
          <w:szCs w:val="20"/>
        </w:rPr>
      </w:pPr>
      <w:r w:rsidRPr="00BD31A6">
        <w:rPr>
          <w:rFonts w:ascii="Arial" w:hAnsi="Arial" w:cs="Arial"/>
          <w:sz w:val="20"/>
          <w:szCs w:val="20"/>
        </w:rPr>
        <w:t>La loi fixe une durée légale à la période d’essai qui peut être réduite par le contrat de travail. Pour les assistantes maternelles employées par des particuliers, cette période doit</w:t>
      </w:r>
      <w:r>
        <w:rPr>
          <w:rFonts w:ascii="Arial" w:hAnsi="Arial" w:cs="Arial"/>
          <w:sz w:val="20"/>
          <w:szCs w:val="20"/>
        </w:rPr>
        <w:t>,</w:t>
      </w:r>
      <w:r w:rsidRPr="00BD31A6">
        <w:rPr>
          <w:rFonts w:ascii="Arial" w:hAnsi="Arial" w:cs="Arial"/>
          <w:sz w:val="20"/>
          <w:szCs w:val="20"/>
        </w:rPr>
        <w:t xml:space="preserve"> dans les limites légales ou conventionnelles</w:t>
      </w:r>
      <w:r>
        <w:rPr>
          <w:rFonts w:ascii="Arial" w:hAnsi="Arial" w:cs="Arial"/>
          <w:sz w:val="20"/>
          <w:szCs w:val="20"/>
        </w:rPr>
        <w:t xml:space="preserve">, être prévue au contrat ; </w:t>
      </w:r>
      <w:r w:rsidRPr="009027B5">
        <w:rPr>
          <w:rFonts w:ascii="Arial" w:hAnsi="Arial" w:cs="Arial"/>
          <w:b/>
          <w:sz w:val="20"/>
          <w:szCs w:val="20"/>
        </w:rPr>
        <w:t>à défaut, le contrat et devient définitif dès sa signature</w:t>
      </w:r>
      <w:r w:rsidRPr="00BD31A6">
        <w:rPr>
          <w:rFonts w:ascii="Arial" w:hAnsi="Arial" w:cs="Arial"/>
          <w:sz w:val="20"/>
          <w:szCs w:val="20"/>
        </w:rPr>
        <w:t>.</w:t>
      </w:r>
    </w:p>
    <w:p w:rsidR="00CF3BD7" w:rsidRDefault="00CF3BD7" w:rsidP="00BD31A6">
      <w:pPr>
        <w:spacing w:after="0" w:line="240" w:lineRule="auto"/>
        <w:ind w:right="-648"/>
        <w:jc w:val="both"/>
        <w:rPr>
          <w:rFonts w:ascii="Arial" w:hAnsi="Arial" w:cs="Arial"/>
          <w:sz w:val="20"/>
          <w:szCs w:val="20"/>
        </w:rPr>
      </w:pPr>
    </w:p>
    <w:p w:rsidR="00CF3BD7" w:rsidRDefault="00CF3BD7" w:rsidP="00BD31A6">
      <w:pPr>
        <w:spacing w:after="0" w:line="240" w:lineRule="auto"/>
        <w:ind w:right="-648"/>
        <w:jc w:val="both"/>
        <w:rPr>
          <w:rFonts w:ascii="Arial" w:hAnsi="Arial" w:cs="Arial"/>
          <w:sz w:val="20"/>
          <w:szCs w:val="20"/>
        </w:rPr>
      </w:pPr>
    </w:p>
    <w:p w:rsidR="00CF3BD7" w:rsidRDefault="00CF3BD7" w:rsidP="00BD31A6">
      <w:pPr>
        <w:spacing w:after="0" w:line="240" w:lineRule="auto"/>
        <w:ind w:right="-648"/>
        <w:jc w:val="both"/>
        <w:rPr>
          <w:rFonts w:ascii="Arial" w:hAnsi="Arial" w:cs="Arial"/>
          <w:sz w:val="20"/>
          <w:szCs w:val="20"/>
        </w:rPr>
      </w:pPr>
    </w:p>
    <w:p w:rsidR="00CF3BD7" w:rsidRPr="007578CA" w:rsidRDefault="00CF3BD7" w:rsidP="007578CA">
      <w:pPr>
        <w:spacing w:after="0" w:line="240" w:lineRule="auto"/>
        <w:ind w:right="-493"/>
        <w:jc w:val="both"/>
        <w:rPr>
          <w:rFonts w:ascii="Arial" w:hAnsi="Arial" w:cs="Arial"/>
          <w:sz w:val="20"/>
          <w:szCs w:val="20"/>
        </w:rPr>
      </w:pPr>
      <w:r w:rsidRPr="007578CA">
        <w:rPr>
          <w:rFonts w:ascii="Arial" w:hAnsi="Arial" w:cs="Arial"/>
          <w:sz w:val="20"/>
          <w:szCs w:val="20"/>
        </w:rPr>
        <w:sym w:font="Wingdings" w:char="F0C4"/>
      </w:r>
      <w:r w:rsidRPr="007578CA">
        <w:rPr>
          <w:rFonts w:ascii="Arial" w:hAnsi="Arial" w:cs="Arial"/>
          <w:sz w:val="20"/>
          <w:szCs w:val="20"/>
        </w:rPr>
        <w:t> </w:t>
      </w:r>
      <w:r>
        <w:rPr>
          <w:rFonts w:ascii="Arial" w:hAnsi="Arial" w:cs="Arial"/>
          <w:sz w:val="20"/>
          <w:szCs w:val="20"/>
          <w:u w:val="single"/>
        </w:rPr>
        <w:t>Durée légale</w:t>
      </w:r>
    </w:p>
    <w:p w:rsidR="00CF3BD7" w:rsidRPr="00BD31A6" w:rsidRDefault="00CF3BD7" w:rsidP="007578CA">
      <w:pPr>
        <w:pStyle w:val="ListParagraph"/>
        <w:spacing w:after="0" w:line="240" w:lineRule="auto"/>
        <w:ind w:left="0" w:right="-648"/>
        <w:jc w:val="both"/>
        <w:rPr>
          <w:rFonts w:ascii="Arial" w:hAnsi="Arial" w:cs="Arial"/>
          <w:sz w:val="20"/>
          <w:szCs w:val="20"/>
        </w:rPr>
      </w:pPr>
    </w:p>
    <w:p w:rsidR="00CF3BD7" w:rsidRPr="00BD31A6" w:rsidRDefault="00CF3BD7" w:rsidP="00BD31A6">
      <w:pPr>
        <w:spacing w:after="0" w:line="240" w:lineRule="auto"/>
        <w:ind w:right="-648"/>
        <w:jc w:val="both"/>
        <w:rPr>
          <w:rFonts w:ascii="Arial" w:hAnsi="Arial" w:cs="Arial"/>
          <w:sz w:val="20"/>
          <w:szCs w:val="20"/>
        </w:rPr>
      </w:pPr>
      <w:r w:rsidRPr="00BD31A6">
        <w:rPr>
          <w:rFonts w:ascii="Arial" w:hAnsi="Arial" w:cs="Arial"/>
          <w:sz w:val="20"/>
          <w:szCs w:val="20"/>
        </w:rPr>
        <w:t>Pour les assistantes maternelles, la loi prévoit une durée maximale de t</w:t>
      </w:r>
      <w:r>
        <w:rPr>
          <w:rFonts w:ascii="Arial" w:hAnsi="Arial" w:cs="Arial"/>
          <w:sz w:val="20"/>
          <w:szCs w:val="20"/>
        </w:rPr>
        <w:t>rois mois de la période d’essai.</w:t>
      </w:r>
    </w:p>
    <w:p w:rsidR="00CF3BD7" w:rsidRDefault="00CF3BD7" w:rsidP="00BD31A6">
      <w:pPr>
        <w:spacing w:after="0" w:line="240" w:lineRule="auto"/>
        <w:ind w:right="-648"/>
        <w:jc w:val="both"/>
        <w:rPr>
          <w:rFonts w:ascii="Arial" w:hAnsi="Arial" w:cs="Arial"/>
          <w:sz w:val="20"/>
          <w:szCs w:val="20"/>
        </w:rPr>
      </w:pPr>
    </w:p>
    <w:p w:rsidR="00CF3BD7" w:rsidRPr="007578CA" w:rsidRDefault="00CF3BD7" w:rsidP="007578CA">
      <w:pPr>
        <w:spacing w:after="0" w:line="240" w:lineRule="auto"/>
        <w:ind w:right="-493"/>
        <w:jc w:val="both"/>
        <w:rPr>
          <w:rFonts w:ascii="Arial" w:hAnsi="Arial" w:cs="Arial"/>
          <w:sz w:val="20"/>
          <w:szCs w:val="20"/>
        </w:rPr>
      </w:pPr>
      <w:r w:rsidRPr="007578CA">
        <w:rPr>
          <w:rFonts w:ascii="Arial" w:hAnsi="Arial" w:cs="Arial"/>
          <w:sz w:val="20"/>
          <w:szCs w:val="20"/>
        </w:rPr>
        <w:sym w:font="Wingdings" w:char="F0C4"/>
      </w:r>
      <w:r w:rsidRPr="007578CA">
        <w:rPr>
          <w:rFonts w:ascii="Arial" w:hAnsi="Arial" w:cs="Arial"/>
          <w:sz w:val="20"/>
          <w:szCs w:val="20"/>
        </w:rPr>
        <w:t> </w:t>
      </w:r>
      <w:r>
        <w:rPr>
          <w:rFonts w:ascii="Arial" w:hAnsi="Arial" w:cs="Arial"/>
          <w:sz w:val="20"/>
          <w:szCs w:val="20"/>
          <w:u w:val="single"/>
        </w:rPr>
        <w:t>Durée conventionnelle</w:t>
      </w:r>
    </w:p>
    <w:p w:rsidR="00CF3BD7" w:rsidRPr="007578CA" w:rsidRDefault="00CF3BD7" w:rsidP="007578CA">
      <w:pPr>
        <w:spacing w:after="0" w:line="240" w:lineRule="auto"/>
        <w:ind w:right="-648"/>
        <w:jc w:val="both"/>
        <w:rPr>
          <w:rFonts w:ascii="Arial" w:hAnsi="Arial" w:cs="Arial"/>
          <w:sz w:val="20"/>
          <w:szCs w:val="20"/>
        </w:rPr>
      </w:pPr>
    </w:p>
    <w:p w:rsidR="00CF3BD7" w:rsidRPr="00BD31A6" w:rsidRDefault="00CF3BD7" w:rsidP="00BD31A6">
      <w:pPr>
        <w:spacing w:after="0" w:line="240" w:lineRule="auto"/>
        <w:ind w:right="-648"/>
        <w:jc w:val="both"/>
        <w:rPr>
          <w:rFonts w:ascii="Arial" w:hAnsi="Arial" w:cs="Arial"/>
          <w:sz w:val="20"/>
          <w:szCs w:val="20"/>
        </w:rPr>
      </w:pPr>
      <w:r>
        <w:rPr>
          <w:rFonts w:ascii="Arial" w:hAnsi="Arial" w:cs="Arial"/>
          <w:sz w:val="20"/>
          <w:szCs w:val="20"/>
        </w:rPr>
        <w:t>Des dispositions conventionnelles</w:t>
      </w:r>
      <w:r w:rsidRPr="00BD31A6">
        <w:rPr>
          <w:rFonts w:ascii="Arial" w:hAnsi="Arial" w:cs="Arial"/>
          <w:sz w:val="20"/>
          <w:szCs w:val="20"/>
        </w:rPr>
        <w:t xml:space="preserve"> peuvent réduire la durée légale de la période d’essai </w:t>
      </w:r>
    </w:p>
    <w:p w:rsidR="00CF3BD7" w:rsidRPr="00BD31A6" w:rsidRDefault="00CF3BD7" w:rsidP="00BD31A6">
      <w:pPr>
        <w:spacing w:after="0" w:line="240" w:lineRule="auto"/>
        <w:ind w:right="-648"/>
        <w:jc w:val="both"/>
        <w:rPr>
          <w:rFonts w:ascii="Arial" w:hAnsi="Arial" w:cs="Arial"/>
          <w:sz w:val="20"/>
          <w:szCs w:val="20"/>
        </w:rPr>
      </w:pPr>
    </w:p>
    <w:p w:rsidR="00CF3BD7" w:rsidRPr="00BD31A6" w:rsidRDefault="00CF3BD7" w:rsidP="00BD31A6">
      <w:pPr>
        <w:spacing w:after="0" w:line="240" w:lineRule="auto"/>
        <w:ind w:right="-64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w:t>
      </w:r>
      <w:r w:rsidRPr="00BD31A6">
        <w:rPr>
          <w:rFonts w:ascii="Arial" w:hAnsi="Arial" w:cs="Arial"/>
          <w:sz w:val="20"/>
          <w:szCs w:val="20"/>
        </w:rPr>
        <w:t>Pour les assistantes maternelles employ</w:t>
      </w:r>
      <w:r>
        <w:rPr>
          <w:rFonts w:ascii="Arial" w:hAnsi="Arial" w:cs="Arial"/>
          <w:sz w:val="20"/>
          <w:szCs w:val="20"/>
        </w:rPr>
        <w:t xml:space="preserve">ées par des particuliers, les trois </w:t>
      </w:r>
      <w:r w:rsidRPr="00BD31A6">
        <w:rPr>
          <w:rFonts w:ascii="Arial" w:hAnsi="Arial" w:cs="Arial"/>
          <w:sz w:val="20"/>
          <w:szCs w:val="20"/>
        </w:rPr>
        <w:t xml:space="preserve">premiers mois du contrat de travail tiennent lieu de période d’essai. </w:t>
      </w:r>
      <w:r>
        <w:rPr>
          <w:rFonts w:ascii="Arial" w:hAnsi="Arial" w:cs="Arial"/>
          <w:sz w:val="20"/>
          <w:szCs w:val="20"/>
        </w:rPr>
        <w:t>Mais l</w:t>
      </w:r>
      <w:r w:rsidRPr="00BD31A6">
        <w:rPr>
          <w:rFonts w:ascii="Arial" w:hAnsi="Arial" w:cs="Arial"/>
          <w:sz w:val="20"/>
          <w:szCs w:val="20"/>
        </w:rPr>
        <w:t>a convention collective du 1</w:t>
      </w:r>
      <w:r w:rsidRPr="00BD31A6">
        <w:rPr>
          <w:rFonts w:ascii="Arial" w:hAnsi="Arial" w:cs="Arial"/>
          <w:sz w:val="20"/>
          <w:szCs w:val="20"/>
          <w:vertAlign w:val="superscript"/>
        </w:rPr>
        <w:t>er</w:t>
      </w:r>
      <w:r>
        <w:rPr>
          <w:rFonts w:ascii="Arial" w:hAnsi="Arial" w:cs="Arial"/>
          <w:sz w:val="20"/>
          <w:szCs w:val="20"/>
        </w:rPr>
        <w:t> juillet 2004 prévoit que la</w:t>
      </w:r>
      <w:r w:rsidRPr="00BD31A6">
        <w:rPr>
          <w:rFonts w:ascii="Arial" w:hAnsi="Arial" w:cs="Arial"/>
          <w:sz w:val="20"/>
          <w:szCs w:val="20"/>
        </w:rPr>
        <w:t xml:space="preserve"> période d’essai</w:t>
      </w:r>
      <w:r>
        <w:rPr>
          <w:rFonts w:ascii="Arial" w:hAnsi="Arial" w:cs="Arial"/>
          <w:sz w:val="20"/>
          <w:szCs w:val="20"/>
        </w:rPr>
        <w:t xml:space="preserve"> est réduite à deux</w:t>
      </w:r>
      <w:r w:rsidRPr="00BD31A6">
        <w:rPr>
          <w:rFonts w:ascii="Arial" w:hAnsi="Arial" w:cs="Arial"/>
          <w:sz w:val="20"/>
          <w:szCs w:val="20"/>
        </w:rPr>
        <w:t xml:space="preserve"> mois quand la garde</w:t>
      </w:r>
      <w:r>
        <w:rPr>
          <w:rFonts w:ascii="Arial" w:hAnsi="Arial" w:cs="Arial"/>
          <w:sz w:val="20"/>
          <w:szCs w:val="20"/>
        </w:rPr>
        <w:t xml:space="preserve"> hebdomadaire</w:t>
      </w:r>
      <w:r w:rsidRPr="00BD31A6">
        <w:rPr>
          <w:rFonts w:ascii="Arial" w:hAnsi="Arial" w:cs="Arial"/>
          <w:sz w:val="20"/>
          <w:szCs w:val="20"/>
        </w:rPr>
        <w:t xml:space="preserve"> </w:t>
      </w:r>
      <w:r>
        <w:rPr>
          <w:rFonts w:ascii="Arial" w:hAnsi="Arial" w:cs="Arial"/>
          <w:sz w:val="20"/>
          <w:szCs w:val="20"/>
        </w:rPr>
        <w:t>est d’au moins 4 jours par semaine.</w:t>
      </w:r>
    </w:p>
    <w:p w:rsidR="00CF3BD7" w:rsidRPr="00BD31A6" w:rsidRDefault="00CF3BD7" w:rsidP="00BD31A6">
      <w:pPr>
        <w:spacing w:after="0" w:line="240" w:lineRule="auto"/>
        <w:ind w:right="-648"/>
        <w:jc w:val="both"/>
        <w:rPr>
          <w:rFonts w:ascii="Arial" w:hAnsi="Arial" w:cs="Arial"/>
          <w:sz w:val="20"/>
          <w:szCs w:val="20"/>
        </w:rPr>
      </w:pPr>
    </w:p>
    <w:p w:rsidR="00CF3BD7" w:rsidRPr="00BD31A6" w:rsidRDefault="00CF3BD7" w:rsidP="00BD31A6">
      <w:pPr>
        <w:spacing w:after="0" w:line="240" w:lineRule="auto"/>
        <w:ind w:right="-648"/>
        <w:jc w:val="both"/>
        <w:rPr>
          <w:rFonts w:ascii="Arial" w:hAnsi="Arial" w:cs="Arial"/>
          <w:sz w:val="20"/>
          <w:szCs w:val="20"/>
        </w:rPr>
      </w:pPr>
      <w:r w:rsidRPr="00BD31A6">
        <w:rPr>
          <w:rFonts w:ascii="Arial" w:hAnsi="Arial" w:cs="Arial"/>
          <w:sz w:val="20"/>
          <w:szCs w:val="20"/>
        </w:rPr>
        <w:t>Le contrat de travail peut</w:t>
      </w:r>
      <w:r>
        <w:rPr>
          <w:rFonts w:ascii="Arial" w:hAnsi="Arial" w:cs="Arial"/>
          <w:sz w:val="20"/>
          <w:szCs w:val="20"/>
        </w:rPr>
        <w:t xml:space="preserve"> encore réduire ces périodes. En revanche, il </w:t>
      </w:r>
      <w:r w:rsidRPr="00BD31A6">
        <w:rPr>
          <w:rFonts w:ascii="Arial" w:hAnsi="Arial" w:cs="Arial"/>
          <w:sz w:val="20"/>
          <w:szCs w:val="20"/>
        </w:rPr>
        <w:t>ne peut allonger :</w:t>
      </w:r>
    </w:p>
    <w:p w:rsidR="00CF3BD7" w:rsidRPr="00BD31A6" w:rsidRDefault="00CF3BD7" w:rsidP="00BD31A6">
      <w:pPr>
        <w:spacing w:after="0" w:line="240" w:lineRule="auto"/>
        <w:ind w:right="-648"/>
        <w:jc w:val="both"/>
        <w:rPr>
          <w:rFonts w:ascii="Arial" w:hAnsi="Arial" w:cs="Arial"/>
          <w:sz w:val="20"/>
          <w:szCs w:val="20"/>
        </w:rPr>
      </w:pPr>
    </w:p>
    <w:p w:rsidR="00CF3BD7" w:rsidRPr="00BD31A6" w:rsidRDefault="00CF3BD7" w:rsidP="00BD31A6">
      <w:pPr>
        <w:spacing w:after="0" w:line="240" w:lineRule="auto"/>
        <w:ind w:right="-648"/>
        <w:jc w:val="both"/>
        <w:rPr>
          <w:rFonts w:ascii="Arial" w:hAnsi="Arial" w:cs="Arial"/>
          <w:sz w:val="20"/>
          <w:szCs w:val="20"/>
        </w:rPr>
      </w:pPr>
      <w:r>
        <w:rPr>
          <w:rFonts w:ascii="Arial" w:hAnsi="Arial" w:cs="Arial"/>
          <w:sz w:val="20"/>
          <w:szCs w:val="20"/>
        </w:rPr>
        <w:t>– l</w:t>
      </w:r>
      <w:r w:rsidRPr="00BD31A6">
        <w:rPr>
          <w:rFonts w:ascii="Arial" w:hAnsi="Arial" w:cs="Arial"/>
          <w:sz w:val="20"/>
          <w:szCs w:val="20"/>
        </w:rPr>
        <w:t>a limite légale de trois mois pour les contrats dont la garde hebdomadaire est inférieure à quatre jours,</w:t>
      </w:r>
    </w:p>
    <w:p w:rsidR="00CF3BD7" w:rsidRPr="00BD31A6" w:rsidRDefault="00CF3BD7" w:rsidP="00BD31A6">
      <w:pPr>
        <w:spacing w:after="0" w:line="240" w:lineRule="auto"/>
        <w:ind w:right="-648"/>
        <w:jc w:val="both"/>
        <w:rPr>
          <w:rFonts w:ascii="Arial" w:hAnsi="Arial" w:cs="Arial"/>
          <w:sz w:val="20"/>
          <w:szCs w:val="20"/>
        </w:rPr>
      </w:pPr>
      <w:r>
        <w:rPr>
          <w:rFonts w:ascii="Arial" w:hAnsi="Arial" w:cs="Arial"/>
          <w:sz w:val="20"/>
          <w:szCs w:val="20"/>
        </w:rPr>
        <w:t>– l</w:t>
      </w:r>
      <w:r w:rsidRPr="00BD31A6">
        <w:rPr>
          <w:rFonts w:ascii="Arial" w:hAnsi="Arial" w:cs="Arial"/>
          <w:sz w:val="20"/>
          <w:szCs w:val="20"/>
        </w:rPr>
        <w:t>a limite conventionnelle de deux mois pour ceux dont la garde est égale ou supérieure à quatre jours.</w:t>
      </w:r>
    </w:p>
    <w:p w:rsidR="00CF3BD7" w:rsidRDefault="00CF3BD7" w:rsidP="00BD31A6">
      <w:pPr>
        <w:spacing w:after="0" w:line="240" w:lineRule="auto"/>
        <w:ind w:right="-648"/>
        <w:jc w:val="both"/>
        <w:rPr>
          <w:rFonts w:ascii="Arial" w:hAnsi="Arial" w:cs="Arial"/>
          <w:sz w:val="20"/>
          <w:szCs w:val="20"/>
        </w:rPr>
      </w:pPr>
    </w:p>
    <w:p w:rsidR="00CF3BD7" w:rsidRPr="00BD31A6" w:rsidRDefault="00CF3BD7" w:rsidP="00BD31A6">
      <w:pPr>
        <w:spacing w:after="0" w:line="240" w:lineRule="auto"/>
        <w:ind w:right="-491"/>
        <w:jc w:val="both"/>
        <w:rPr>
          <w:rFonts w:ascii="Arial" w:hAnsi="Arial" w:cs="Arial"/>
          <w:sz w:val="24"/>
          <w:szCs w:val="24"/>
          <w:u w:val="single"/>
        </w:rPr>
      </w:pPr>
      <w:r>
        <w:rPr>
          <w:rFonts w:ascii="Arial" w:hAnsi="Arial" w:cs="Arial"/>
          <w:sz w:val="24"/>
          <w:szCs w:val="24"/>
          <w:u w:val="single"/>
        </w:rPr>
        <w:t>B. Régime de la rupture</w:t>
      </w:r>
    </w:p>
    <w:p w:rsidR="00CF3BD7" w:rsidRDefault="00CF3BD7" w:rsidP="00BD31A6">
      <w:pPr>
        <w:spacing w:after="0" w:line="240" w:lineRule="auto"/>
        <w:ind w:right="-648"/>
        <w:jc w:val="both"/>
        <w:rPr>
          <w:rFonts w:ascii="Arial" w:hAnsi="Arial" w:cs="Arial"/>
          <w:sz w:val="20"/>
          <w:szCs w:val="20"/>
        </w:rPr>
      </w:pPr>
    </w:p>
    <w:p w:rsidR="00CF3BD7" w:rsidRPr="00BD31A6" w:rsidRDefault="00CF3BD7" w:rsidP="00BD31A6">
      <w:pPr>
        <w:spacing w:after="0" w:line="240" w:lineRule="auto"/>
        <w:ind w:right="-648"/>
        <w:jc w:val="both"/>
        <w:rPr>
          <w:rFonts w:ascii="Arial" w:hAnsi="Arial" w:cs="Arial"/>
          <w:sz w:val="20"/>
          <w:szCs w:val="20"/>
        </w:rPr>
      </w:pPr>
      <w:r w:rsidRPr="00BD31A6">
        <w:rPr>
          <w:rFonts w:ascii="Arial" w:hAnsi="Arial" w:cs="Arial"/>
          <w:sz w:val="20"/>
          <w:szCs w:val="20"/>
        </w:rPr>
        <w:t xml:space="preserve">Pendant la période d’essai légale, conventionnelle ou contractuelle, </w:t>
      </w:r>
      <w:r>
        <w:rPr>
          <w:rFonts w:ascii="Arial" w:hAnsi="Arial" w:cs="Arial"/>
          <w:sz w:val="20"/>
          <w:szCs w:val="20"/>
        </w:rPr>
        <w:t xml:space="preserve">le contrat </w:t>
      </w:r>
      <w:r w:rsidRPr="00BD31A6">
        <w:rPr>
          <w:rFonts w:ascii="Arial" w:hAnsi="Arial" w:cs="Arial"/>
          <w:sz w:val="20"/>
          <w:szCs w:val="20"/>
        </w:rPr>
        <w:t xml:space="preserve">peut être </w:t>
      </w:r>
      <w:r>
        <w:rPr>
          <w:rFonts w:ascii="Arial" w:hAnsi="Arial" w:cs="Arial"/>
          <w:sz w:val="20"/>
          <w:szCs w:val="20"/>
        </w:rPr>
        <w:t xml:space="preserve">rompu librement par les deux </w:t>
      </w:r>
      <w:r w:rsidRPr="00BD31A6">
        <w:rPr>
          <w:rFonts w:ascii="Arial" w:hAnsi="Arial" w:cs="Arial"/>
          <w:sz w:val="20"/>
          <w:szCs w:val="20"/>
        </w:rPr>
        <w:t>parties</w:t>
      </w:r>
      <w:r>
        <w:rPr>
          <w:rFonts w:ascii="Arial" w:hAnsi="Arial" w:cs="Arial"/>
          <w:sz w:val="20"/>
          <w:szCs w:val="20"/>
        </w:rPr>
        <w:t xml:space="preserve"> (sous réserve de ce qui sera dit en troisième partie de ce dossier). U</w:t>
      </w:r>
      <w:r w:rsidRPr="00BD31A6">
        <w:rPr>
          <w:rFonts w:ascii="Arial" w:hAnsi="Arial" w:cs="Arial"/>
          <w:sz w:val="20"/>
          <w:szCs w:val="20"/>
        </w:rPr>
        <w:t>n délai de prévenanc</w:t>
      </w:r>
      <w:r>
        <w:rPr>
          <w:rFonts w:ascii="Arial" w:hAnsi="Arial" w:cs="Arial"/>
          <w:sz w:val="20"/>
          <w:szCs w:val="20"/>
        </w:rPr>
        <w:t>e est prévu lorsque l’employeur est un particulier</w:t>
      </w:r>
      <w:r w:rsidRPr="00BD31A6">
        <w:rPr>
          <w:rFonts w:ascii="Arial" w:hAnsi="Arial" w:cs="Arial"/>
          <w:sz w:val="20"/>
          <w:szCs w:val="20"/>
        </w:rPr>
        <w:t>.</w:t>
      </w:r>
    </w:p>
    <w:p w:rsidR="00CF3BD7" w:rsidRPr="007578CA" w:rsidRDefault="00CF3BD7" w:rsidP="007578CA">
      <w:pPr>
        <w:spacing w:after="0" w:line="240" w:lineRule="auto"/>
        <w:ind w:right="-493"/>
        <w:jc w:val="both"/>
        <w:rPr>
          <w:rFonts w:ascii="Arial" w:hAnsi="Arial" w:cs="Arial"/>
          <w:sz w:val="20"/>
          <w:szCs w:val="20"/>
        </w:rPr>
      </w:pPr>
    </w:p>
    <w:p w:rsidR="00CF3BD7" w:rsidRPr="007578CA" w:rsidRDefault="00CF3BD7" w:rsidP="007578CA">
      <w:pPr>
        <w:spacing w:after="0" w:line="240" w:lineRule="auto"/>
        <w:ind w:right="-493"/>
        <w:jc w:val="both"/>
        <w:rPr>
          <w:rFonts w:ascii="Arial" w:hAnsi="Arial" w:cs="Arial"/>
          <w:sz w:val="20"/>
          <w:szCs w:val="20"/>
        </w:rPr>
      </w:pPr>
      <w:r w:rsidRPr="007578CA">
        <w:rPr>
          <w:rFonts w:ascii="Arial" w:hAnsi="Arial" w:cs="Arial"/>
          <w:sz w:val="20"/>
          <w:szCs w:val="20"/>
        </w:rPr>
        <w:sym w:font="Wingdings" w:char="F0C4"/>
      </w:r>
      <w:r w:rsidRPr="007578CA">
        <w:rPr>
          <w:rFonts w:ascii="Arial" w:hAnsi="Arial" w:cs="Arial"/>
          <w:sz w:val="20"/>
          <w:szCs w:val="20"/>
        </w:rPr>
        <w:t> </w:t>
      </w:r>
      <w:r>
        <w:rPr>
          <w:rFonts w:ascii="Arial" w:hAnsi="Arial" w:cs="Arial"/>
          <w:sz w:val="20"/>
          <w:szCs w:val="20"/>
          <w:u w:val="single"/>
        </w:rPr>
        <w:t>Délai de prévenance</w:t>
      </w:r>
    </w:p>
    <w:p w:rsidR="00CF3BD7" w:rsidRPr="00BD31A6" w:rsidRDefault="00CF3BD7" w:rsidP="007578CA">
      <w:pPr>
        <w:pStyle w:val="ListParagraph"/>
        <w:spacing w:after="0" w:line="240" w:lineRule="auto"/>
        <w:ind w:left="0" w:right="-648"/>
        <w:jc w:val="both"/>
        <w:rPr>
          <w:rFonts w:ascii="Arial" w:hAnsi="Arial" w:cs="Arial"/>
          <w:sz w:val="20"/>
          <w:szCs w:val="20"/>
        </w:rPr>
      </w:pPr>
    </w:p>
    <w:p w:rsidR="00CF3BD7" w:rsidRPr="00BD31A6" w:rsidRDefault="00CF3BD7" w:rsidP="00BD31A6">
      <w:pPr>
        <w:spacing w:after="0" w:line="240" w:lineRule="auto"/>
        <w:ind w:right="-648"/>
        <w:jc w:val="both"/>
        <w:rPr>
          <w:rFonts w:ascii="Arial" w:hAnsi="Arial" w:cs="Arial"/>
          <w:sz w:val="20"/>
          <w:szCs w:val="20"/>
        </w:rPr>
      </w:pPr>
      <w:r>
        <w:rPr>
          <w:rFonts w:ascii="Arial" w:hAnsi="Arial" w:cs="Arial"/>
          <w:sz w:val="20"/>
          <w:szCs w:val="20"/>
        </w:rPr>
        <w:t xml:space="preserve">Lorsque la rupture de la période d’essai est le </w:t>
      </w:r>
      <w:r w:rsidRPr="00BD31A6">
        <w:rPr>
          <w:rFonts w:ascii="Arial" w:hAnsi="Arial" w:cs="Arial"/>
          <w:sz w:val="20"/>
          <w:szCs w:val="20"/>
        </w:rPr>
        <w:t>fait</w:t>
      </w:r>
      <w:r>
        <w:rPr>
          <w:rFonts w:ascii="Arial" w:hAnsi="Arial" w:cs="Arial"/>
          <w:sz w:val="20"/>
          <w:szCs w:val="20"/>
        </w:rPr>
        <w:t xml:space="preserve"> de l’employeur, le salarié doit être</w:t>
      </w:r>
      <w:r w:rsidRPr="00BD31A6">
        <w:rPr>
          <w:rFonts w:ascii="Arial" w:hAnsi="Arial" w:cs="Arial"/>
          <w:sz w:val="20"/>
          <w:szCs w:val="20"/>
        </w:rPr>
        <w:t xml:space="preserve"> prévenu dans un délai qui ne peut être inférieur à :</w:t>
      </w:r>
    </w:p>
    <w:p w:rsidR="00CF3BD7" w:rsidRPr="00BD31A6" w:rsidRDefault="00CF3BD7" w:rsidP="00BD31A6">
      <w:pPr>
        <w:spacing w:after="0" w:line="240" w:lineRule="auto"/>
        <w:ind w:right="-648"/>
        <w:jc w:val="both"/>
        <w:rPr>
          <w:rFonts w:ascii="Arial" w:hAnsi="Arial" w:cs="Arial"/>
          <w:sz w:val="20"/>
          <w:szCs w:val="20"/>
        </w:rPr>
      </w:pPr>
    </w:p>
    <w:p w:rsidR="00CF3BD7" w:rsidRPr="00BD31A6" w:rsidRDefault="00CF3BD7" w:rsidP="00BD31A6">
      <w:pPr>
        <w:spacing w:after="0" w:line="240" w:lineRule="auto"/>
        <w:ind w:right="-648"/>
        <w:jc w:val="both"/>
        <w:rPr>
          <w:rFonts w:ascii="Arial" w:hAnsi="Arial" w:cs="Arial"/>
          <w:sz w:val="20"/>
          <w:szCs w:val="20"/>
        </w:rPr>
      </w:pPr>
      <w:r>
        <w:rPr>
          <w:rFonts w:ascii="Arial" w:hAnsi="Arial" w:cs="Arial"/>
          <w:sz w:val="20"/>
          <w:szCs w:val="20"/>
        </w:rPr>
        <w:t>– </w:t>
      </w:r>
      <w:r w:rsidRPr="00BD31A6">
        <w:rPr>
          <w:rFonts w:ascii="Arial" w:hAnsi="Arial" w:cs="Arial"/>
          <w:sz w:val="20"/>
          <w:szCs w:val="20"/>
        </w:rPr>
        <w:t>24</w:t>
      </w:r>
      <w:r>
        <w:rPr>
          <w:rFonts w:ascii="Arial" w:hAnsi="Arial" w:cs="Arial"/>
          <w:sz w:val="20"/>
          <w:szCs w:val="20"/>
        </w:rPr>
        <w:t> </w:t>
      </w:r>
      <w:r w:rsidRPr="00BD31A6">
        <w:rPr>
          <w:rFonts w:ascii="Arial" w:hAnsi="Arial" w:cs="Arial"/>
          <w:sz w:val="20"/>
          <w:szCs w:val="20"/>
        </w:rPr>
        <w:t xml:space="preserve">h avant </w:t>
      </w:r>
      <w:r>
        <w:rPr>
          <w:rFonts w:ascii="Arial" w:hAnsi="Arial" w:cs="Arial"/>
          <w:sz w:val="20"/>
          <w:szCs w:val="20"/>
        </w:rPr>
        <w:t>lorsqu’il y a moins de</w:t>
      </w:r>
      <w:r w:rsidRPr="00BD31A6">
        <w:rPr>
          <w:rFonts w:ascii="Arial" w:hAnsi="Arial" w:cs="Arial"/>
          <w:sz w:val="20"/>
          <w:szCs w:val="20"/>
        </w:rPr>
        <w:t xml:space="preserve"> 8 jours de présence,</w:t>
      </w:r>
    </w:p>
    <w:p w:rsidR="00CF3BD7" w:rsidRPr="00BD31A6" w:rsidRDefault="00CF3BD7" w:rsidP="00BD31A6">
      <w:pPr>
        <w:spacing w:after="0" w:line="240" w:lineRule="auto"/>
        <w:ind w:right="-648"/>
        <w:jc w:val="both"/>
        <w:rPr>
          <w:rFonts w:ascii="Arial" w:hAnsi="Arial" w:cs="Arial"/>
          <w:sz w:val="20"/>
          <w:szCs w:val="20"/>
        </w:rPr>
      </w:pPr>
      <w:r>
        <w:rPr>
          <w:rFonts w:ascii="Arial" w:hAnsi="Arial" w:cs="Arial"/>
          <w:sz w:val="20"/>
          <w:szCs w:val="20"/>
        </w:rPr>
        <w:t>– </w:t>
      </w:r>
      <w:r w:rsidRPr="00BD31A6">
        <w:rPr>
          <w:rFonts w:ascii="Arial" w:hAnsi="Arial" w:cs="Arial"/>
          <w:sz w:val="20"/>
          <w:szCs w:val="20"/>
        </w:rPr>
        <w:t>48</w:t>
      </w:r>
      <w:r>
        <w:rPr>
          <w:rFonts w:ascii="Arial" w:hAnsi="Arial" w:cs="Arial"/>
          <w:sz w:val="20"/>
          <w:szCs w:val="20"/>
        </w:rPr>
        <w:t> </w:t>
      </w:r>
      <w:r w:rsidRPr="00BD31A6">
        <w:rPr>
          <w:rFonts w:ascii="Arial" w:hAnsi="Arial" w:cs="Arial"/>
          <w:sz w:val="20"/>
          <w:szCs w:val="20"/>
        </w:rPr>
        <w:t>h entre 8 jours et un mois de présence,</w:t>
      </w:r>
    </w:p>
    <w:p w:rsidR="00CF3BD7" w:rsidRPr="00BD31A6" w:rsidRDefault="00CF3BD7" w:rsidP="00BD31A6">
      <w:pPr>
        <w:spacing w:after="0" w:line="240" w:lineRule="auto"/>
        <w:ind w:right="-648"/>
        <w:jc w:val="both"/>
        <w:rPr>
          <w:rFonts w:ascii="Arial" w:hAnsi="Arial" w:cs="Arial"/>
          <w:sz w:val="20"/>
          <w:szCs w:val="20"/>
        </w:rPr>
      </w:pPr>
      <w:r>
        <w:rPr>
          <w:rFonts w:ascii="Arial" w:hAnsi="Arial" w:cs="Arial"/>
          <w:sz w:val="20"/>
          <w:szCs w:val="20"/>
        </w:rPr>
        <w:t>– </w:t>
      </w:r>
      <w:r w:rsidRPr="00BD31A6">
        <w:rPr>
          <w:rFonts w:ascii="Arial" w:hAnsi="Arial" w:cs="Arial"/>
          <w:sz w:val="20"/>
          <w:szCs w:val="20"/>
        </w:rPr>
        <w:t>2 semaines après un mois de présence.</w:t>
      </w:r>
    </w:p>
    <w:p w:rsidR="00CF3BD7" w:rsidRPr="00BD31A6" w:rsidRDefault="00CF3BD7" w:rsidP="00BD31A6">
      <w:pPr>
        <w:spacing w:after="0" w:line="240" w:lineRule="auto"/>
        <w:ind w:right="-648"/>
        <w:jc w:val="both"/>
        <w:rPr>
          <w:rFonts w:ascii="Arial" w:hAnsi="Arial" w:cs="Arial"/>
          <w:sz w:val="20"/>
          <w:szCs w:val="20"/>
        </w:rPr>
      </w:pPr>
    </w:p>
    <w:p w:rsidR="00CF3BD7" w:rsidRPr="00BD31A6" w:rsidRDefault="00CF3BD7" w:rsidP="00BD31A6">
      <w:pPr>
        <w:spacing w:after="0" w:line="240" w:lineRule="auto"/>
        <w:ind w:right="-648"/>
        <w:jc w:val="both"/>
        <w:rPr>
          <w:rFonts w:ascii="Arial" w:hAnsi="Arial" w:cs="Arial"/>
          <w:sz w:val="20"/>
          <w:szCs w:val="20"/>
        </w:rPr>
      </w:pPr>
      <w:r w:rsidRPr="00BD31A6">
        <w:rPr>
          <w:rFonts w:ascii="Arial" w:hAnsi="Arial" w:cs="Arial"/>
          <w:sz w:val="20"/>
          <w:szCs w:val="20"/>
        </w:rPr>
        <w:t>Si c’est le salarié qui y met fin, il doit respecter un délai de prévenance de 48</w:t>
      </w:r>
      <w:r>
        <w:rPr>
          <w:rFonts w:ascii="Arial" w:hAnsi="Arial" w:cs="Arial"/>
          <w:sz w:val="20"/>
          <w:szCs w:val="20"/>
        </w:rPr>
        <w:t> </w:t>
      </w:r>
      <w:r w:rsidRPr="00BD31A6">
        <w:rPr>
          <w:rFonts w:ascii="Arial" w:hAnsi="Arial" w:cs="Arial"/>
          <w:sz w:val="20"/>
          <w:szCs w:val="20"/>
        </w:rPr>
        <w:t>h (24</w:t>
      </w:r>
      <w:r>
        <w:rPr>
          <w:rFonts w:ascii="Arial" w:hAnsi="Arial" w:cs="Arial"/>
          <w:sz w:val="20"/>
          <w:szCs w:val="20"/>
        </w:rPr>
        <w:t> h s’il a moins de 8 </w:t>
      </w:r>
      <w:r w:rsidRPr="00BD31A6">
        <w:rPr>
          <w:rFonts w:ascii="Arial" w:hAnsi="Arial" w:cs="Arial"/>
          <w:sz w:val="20"/>
          <w:szCs w:val="20"/>
        </w:rPr>
        <w:t>jours de présence).</w:t>
      </w:r>
    </w:p>
    <w:p w:rsidR="00CF3BD7" w:rsidRPr="00BD31A6" w:rsidRDefault="00CF3BD7" w:rsidP="00BD31A6">
      <w:pPr>
        <w:spacing w:after="0" w:line="240" w:lineRule="auto"/>
        <w:ind w:right="-648"/>
        <w:jc w:val="both"/>
        <w:rPr>
          <w:rFonts w:ascii="Arial" w:hAnsi="Arial" w:cs="Arial"/>
          <w:sz w:val="20"/>
          <w:szCs w:val="20"/>
        </w:rPr>
      </w:pPr>
    </w:p>
    <w:p w:rsidR="00CF3BD7" w:rsidRPr="00BD31A6" w:rsidRDefault="00CF3BD7" w:rsidP="00BD31A6">
      <w:pPr>
        <w:spacing w:after="0" w:line="240" w:lineRule="auto"/>
        <w:ind w:right="-648"/>
        <w:jc w:val="both"/>
        <w:rPr>
          <w:rFonts w:ascii="Arial" w:hAnsi="Arial" w:cs="Arial"/>
          <w:sz w:val="20"/>
          <w:szCs w:val="20"/>
        </w:rPr>
      </w:pPr>
      <w:r>
        <w:rPr>
          <w:rFonts w:ascii="Arial" w:hAnsi="Arial" w:cs="Arial"/>
          <w:sz w:val="20"/>
          <w:szCs w:val="20"/>
        </w:rPr>
        <w:t>La période d’essai n’est pas prolongée du fait de la durée du délai de prévenance. Par exemple, s</w:t>
      </w:r>
      <w:r w:rsidRPr="00BD31A6">
        <w:rPr>
          <w:rFonts w:ascii="Arial" w:hAnsi="Arial" w:cs="Arial"/>
          <w:sz w:val="20"/>
          <w:szCs w:val="20"/>
        </w:rPr>
        <w:t>i l’employeur interrompt une période d’essai de 3</w:t>
      </w:r>
      <w:r>
        <w:rPr>
          <w:rFonts w:ascii="Arial" w:hAnsi="Arial" w:cs="Arial"/>
          <w:sz w:val="20"/>
          <w:szCs w:val="20"/>
        </w:rPr>
        <w:t> </w:t>
      </w:r>
      <w:r w:rsidRPr="00BD31A6">
        <w:rPr>
          <w:rFonts w:ascii="Arial" w:hAnsi="Arial" w:cs="Arial"/>
          <w:sz w:val="20"/>
          <w:szCs w:val="20"/>
        </w:rPr>
        <w:t>mois une semaine avant la fin initialement prévue, le co</w:t>
      </w:r>
      <w:r>
        <w:rPr>
          <w:rFonts w:ascii="Arial" w:hAnsi="Arial" w:cs="Arial"/>
          <w:sz w:val="20"/>
          <w:szCs w:val="20"/>
        </w:rPr>
        <w:t>ntrat prendra fin à cette date.</w:t>
      </w:r>
    </w:p>
    <w:p w:rsidR="00CF3BD7" w:rsidRDefault="00CF3BD7" w:rsidP="007578CA">
      <w:pPr>
        <w:pStyle w:val="ListParagraph"/>
        <w:spacing w:after="0" w:line="240" w:lineRule="auto"/>
        <w:ind w:left="0" w:right="-648"/>
        <w:jc w:val="both"/>
        <w:rPr>
          <w:rFonts w:ascii="Arial" w:hAnsi="Arial" w:cs="Arial"/>
          <w:sz w:val="20"/>
          <w:szCs w:val="20"/>
        </w:rPr>
      </w:pPr>
    </w:p>
    <w:p w:rsidR="00CF3BD7" w:rsidRPr="007578CA" w:rsidRDefault="00CF3BD7" w:rsidP="007578CA">
      <w:pPr>
        <w:spacing w:after="0" w:line="240" w:lineRule="auto"/>
        <w:ind w:right="-493"/>
        <w:jc w:val="both"/>
        <w:rPr>
          <w:rFonts w:ascii="Arial" w:hAnsi="Arial" w:cs="Arial"/>
          <w:sz w:val="20"/>
          <w:szCs w:val="20"/>
        </w:rPr>
      </w:pPr>
      <w:r w:rsidRPr="007578CA">
        <w:rPr>
          <w:rFonts w:ascii="Arial" w:hAnsi="Arial" w:cs="Arial"/>
          <w:sz w:val="20"/>
          <w:szCs w:val="20"/>
        </w:rPr>
        <w:sym w:font="Wingdings" w:char="F0C4"/>
      </w:r>
      <w:r w:rsidRPr="007578CA">
        <w:rPr>
          <w:rFonts w:ascii="Arial" w:hAnsi="Arial" w:cs="Arial"/>
          <w:sz w:val="20"/>
          <w:szCs w:val="20"/>
        </w:rPr>
        <w:t> </w:t>
      </w:r>
      <w:r>
        <w:rPr>
          <w:rFonts w:ascii="Arial" w:hAnsi="Arial" w:cs="Arial"/>
          <w:sz w:val="20"/>
          <w:szCs w:val="20"/>
          <w:u w:val="single"/>
        </w:rPr>
        <w:t>Régime conventionnel des assistantes maternelles employées par des particuliers</w:t>
      </w:r>
    </w:p>
    <w:p w:rsidR="00CF3BD7" w:rsidRPr="007578CA" w:rsidRDefault="00CF3BD7" w:rsidP="007578CA">
      <w:pPr>
        <w:pStyle w:val="ListParagraph"/>
        <w:spacing w:after="0" w:line="240" w:lineRule="auto"/>
        <w:ind w:left="0" w:right="-648"/>
        <w:jc w:val="both"/>
        <w:rPr>
          <w:rFonts w:ascii="Arial" w:hAnsi="Arial" w:cs="Arial"/>
          <w:sz w:val="20"/>
          <w:szCs w:val="20"/>
        </w:rPr>
      </w:pPr>
    </w:p>
    <w:p w:rsidR="00CF3BD7" w:rsidRPr="00BD31A6" w:rsidRDefault="00CF3BD7" w:rsidP="00BD31A6">
      <w:pPr>
        <w:spacing w:after="0" w:line="240" w:lineRule="auto"/>
        <w:ind w:right="-648"/>
        <w:jc w:val="both"/>
        <w:rPr>
          <w:rFonts w:ascii="Arial" w:hAnsi="Arial" w:cs="Arial"/>
          <w:sz w:val="20"/>
          <w:szCs w:val="20"/>
        </w:rPr>
      </w:pPr>
      <w:r w:rsidRPr="00BD31A6">
        <w:rPr>
          <w:rFonts w:ascii="Arial" w:hAnsi="Arial" w:cs="Arial"/>
          <w:sz w:val="20"/>
          <w:szCs w:val="20"/>
        </w:rPr>
        <w:t>Le parent employeur doit obligatoirement r</w:t>
      </w:r>
      <w:r>
        <w:rPr>
          <w:rFonts w:ascii="Arial" w:hAnsi="Arial" w:cs="Arial"/>
          <w:sz w:val="20"/>
          <w:szCs w:val="20"/>
        </w:rPr>
        <w:t>emettre une lettre de rupture à la</w:t>
      </w:r>
      <w:r w:rsidRPr="00BD31A6">
        <w:rPr>
          <w:rFonts w:ascii="Arial" w:hAnsi="Arial" w:cs="Arial"/>
          <w:sz w:val="20"/>
          <w:szCs w:val="20"/>
        </w:rPr>
        <w:t xml:space="preserve"> salariée (convention collective du 1</w:t>
      </w:r>
      <w:r w:rsidRPr="00BD31A6">
        <w:rPr>
          <w:rFonts w:ascii="Arial" w:hAnsi="Arial" w:cs="Arial"/>
          <w:sz w:val="20"/>
          <w:szCs w:val="20"/>
          <w:vertAlign w:val="superscript"/>
        </w:rPr>
        <w:t>er</w:t>
      </w:r>
      <w:r>
        <w:rPr>
          <w:rFonts w:ascii="Arial" w:hAnsi="Arial" w:cs="Arial"/>
          <w:sz w:val="20"/>
          <w:szCs w:val="20"/>
        </w:rPr>
        <w:t> juillet 20</w:t>
      </w:r>
      <w:r w:rsidRPr="00BD31A6">
        <w:rPr>
          <w:rFonts w:ascii="Arial" w:hAnsi="Arial" w:cs="Arial"/>
          <w:sz w:val="20"/>
          <w:szCs w:val="20"/>
        </w:rPr>
        <w:t xml:space="preserve">04). </w:t>
      </w:r>
      <w:r>
        <w:rPr>
          <w:rFonts w:ascii="Arial" w:hAnsi="Arial" w:cs="Arial"/>
          <w:sz w:val="20"/>
          <w:szCs w:val="20"/>
        </w:rPr>
        <w:t>Il est conseillé d’envoyer une lettre recommandée ave</w:t>
      </w:r>
      <w:r w:rsidRPr="00BD31A6">
        <w:rPr>
          <w:rFonts w:ascii="Arial" w:hAnsi="Arial" w:cs="Arial"/>
          <w:sz w:val="20"/>
          <w:szCs w:val="20"/>
        </w:rPr>
        <w:t>c avi</w:t>
      </w:r>
      <w:r>
        <w:rPr>
          <w:rFonts w:ascii="Arial" w:hAnsi="Arial" w:cs="Arial"/>
          <w:sz w:val="20"/>
          <w:szCs w:val="20"/>
        </w:rPr>
        <w:t xml:space="preserve">s de réception pour prévenir tout </w:t>
      </w:r>
      <w:r w:rsidRPr="00BD31A6">
        <w:rPr>
          <w:rFonts w:ascii="Arial" w:hAnsi="Arial" w:cs="Arial"/>
          <w:sz w:val="20"/>
          <w:szCs w:val="20"/>
        </w:rPr>
        <w:t>litige.</w:t>
      </w:r>
    </w:p>
    <w:p w:rsidR="00CF3BD7" w:rsidRPr="00BD31A6" w:rsidRDefault="00CF3BD7" w:rsidP="00BD31A6">
      <w:pPr>
        <w:spacing w:after="0" w:line="240" w:lineRule="auto"/>
        <w:ind w:right="-648"/>
        <w:jc w:val="both"/>
        <w:rPr>
          <w:rFonts w:ascii="Arial" w:hAnsi="Arial" w:cs="Arial"/>
          <w:sz w:val="20"/>
          <w:szCs w:val="20"/>
        </w:rPr>
      </w:pPr>
    </w:p>
    <w:p w:rsidR="00CF3BD7" w:rsidRPr="00BD31A6" w:rsidRDefault="00CF3BD7" w:rsidP="00BD31A6">
      <w:pPr>
        <w:spacing w:after="0" w:line="240" w:lineRule="auto"/>
        <w:ind w:right="-648"/>
        <w:jc w:val="both"/>
        <w:rPr>
          <w:rFonts w:ascii="Arial" w:hAnsi="Arial" w:cs="Arial"/>
          <w:sz w:val="20"/>
          <w:szCs w:val="20"/>
        </w:rPr>
      </w:pPr>
      <w:r w:rsidRPr="00BD31A6">
        <w:rPr>
          <w:rFonts w:ascii="Arial" w:hAnsi="Arial" w:cs="Arial"/>
          <w:sz w:val="20"/>
          <w:szCs w:val="20"/>
        </w:rPr>
        <w:t xml:space="preserve">L’employeur doit délivrer à l’assistante maternelle : </w:t>
      </w:r>
    </w:p>
    <w:p w:rsidR="00CF3BD7" w:rsidRPr="00BD31A6" w:rsidRDefault="00CF3BD7" w:rsidP="00BD31A6">
      <w:pPr>
        <w:spacing w:after="0" w:line="240" w:lineRule="auto"/>
        <w:ind w:right="-648"/>
        <w:jc w:val="both"/>
        <w:rPr>
          <w:rFonts w:ascii="Arial" w:hAnsi="Arial" w:cs="Arial"/>
          <w:sz w:val="20"/>
          <w:szCs w:val="20"/>
        </w:rPr>
      </w:pPr>
    </w:p>
    <w:p w:rsidR="00CF3BD7" w:rsidRPr="00BD31A6" w:rsidRDefault="00CF3BD7" w:rsidP="00BD31A6">
      <w:pPr>
        <w:spacing w:after="0" w:line="240" w:lineRule="auto"/>
        <w:ind w:right="-648"/>
        <w:jc w:val="both"/>
        <w:rPr>
          <w:rFonts w:ascii="Arial" w:hAnsi="Arial" w:cs="Arial"/>
          <w:sz w:val="20"/>
          <w:szCs w:val="20"/>
        </w:rPr>
      </w:pPr>
      <w:r>
        <w:rPr>
          <w:rFonts w:ascii="Arial" w:hAnsi="Arial" w:cs="Arial"/>
          <w:sz w:val="20"/>
          <w:szCs w:val="20"/>
        </w:rPr>
        <w:t>– </w:t>
      </w:r>
      <w:r w:rsidRPr="00BD31A6">
        <w:rPr>
          <w:rFonts w:ascii="Arial" w:hAnsi="Arial" w:cs="Arial"/>
          <w:sz w:val="20"/>
          <w:szCs w:val="20"/>
        </w:rPr>
        <w:t>un bulletin de salaire</w:t>
      </w:r>
      <w:r>
        <w:rPr>
          <w:rFonts w:ascii="Arial" w:hAnsi="Arial" w:cs="Arial"/>
          <w:sz w:val="20"/>
          <w:szCs w:val="20"/>
        </w:rPr>
        <w:t>,</w:t>
      </w:r>
    </w:p>
    <w:p w:rsidR="00CF3BD7" w:rsidRPr="00BD31A6" w:rsidRDefault="00CF3BD7" w:rsidP="00BD31A6">
      <w:pPr>
        <w:spacing w:after="0" w:line="240" w:lineRule="auto"/>
        <w:ind w:right="-648"/>
        <w:jc w:val="both"/>
        <w:rPr>
          <w:rFonts w:ascii="Arial" w:hAnsi="Arial" w:cs="Arial"/>
          <w:sz w:val="20"/>
          <w:szCs w:val="20"/>
        </w:rPr>
      </w:pPr>
      <w:r>
        <w:rPr>
          <w:rFonts w:ascii="Arial" w:hAnsi="Arial" w:cs="Arial"/>
          <w:sz w:val="20"/>
          <w:szCs w:val="20"/>
        </w:rPr>
        <w:t>– </w:t>
      </w:r>
      <w:r w:rsidRPr="00BD31A6">
        <w:rPr>
          <w:rFonts w:ascii="Arial" w:hAnsi="Arial" w:cs="Arial"/>
          <w:sz w:val="20"/>
          <w:szCs w:val="20"/>
        </w:rPr>
        <w:t>un certificat de travail avec la date de début et de fin de contrat ainsi que la nature de l’emploi</w:t>
      </w:r>
      <w:r>
        <w:rPr>
          <w:rFonts w:ascii="Arial" w:hAnsi="Arial" w:cs="Arial"/>
          <w:sz w:val="20"/>
          <w:szCs w:val="20"/>
        </w:rPr>
        <w:t>,</w:t>
      </w:r>
    </w:p>
    <w:p w:rsidR="00CF3BD7" w:rsidRPr="00BD31A6" w:rsidRDefault="00CF3BD7" w:rsidP="00BD31A6">
      <w:pPr>
        <w:spacing w:after="0" w:line="240" w:lineRule="auto"/>
        <w:ind w:right="-648"/>
        <w:jc w:val="both"/>
        <w:rPr>
          <w:rFonts w:ascii="Arial" w:hAnsi="Arial" w:cs="Arial"/>
          <w:sz w:val="20"/>
          <w:szCs w:val="20"/>
        </w:rPr>
      </w:pPr>
      <w:r>
        <w:rPr>
          <w:rFonts w:ascii="Arial" w:hAnsi="Arial" w:cs="Arial"/>
          <w:sz w:val="20"/>
          <w:szCs w:val="20"/>
        </w:rPr>
        <w:t>– l’attestation Pô</w:t>
      </w:r>
      <w:r w:rsidRPr="00BD31A6">
        <w:rPr>
          <w:rFonts w:ascii="Arial" w:hAnsi="Arial" w:cs="Arial"/>
          <w:sz w:val="20"/>
          <w:szCs w:val="20"/>
        </w:rPr>
        <w:t>le</w:t>
      </w:r>
      <w:r>
        <w:rPr>
          <w:rFonts w:ascii="Arial" w:hAnsi="Arial" w:cs="Arial"/>
          <w:sz w:val="20"/>
          <w:szCs w:val="20"/>
        </w:rPr>
        <w:t xml:space="preserve"> e</w:t>
      </w:r>
      <w:r w:rsidRPr="00BD31A6">
        <w:rPr>
          <w:rFonts w:ascii="Arial" w:hAnsi="Arial" w:cs="Arial"/>
          <w:sz w:val="20"/>
          <w:szCs w:val="20"/>
        </w:rPr>
        <w:t>mploi pour que l’assistante maternelle puisse faire valoir ces droits à l’indemnisation du chômage</w:t>
      </w:r>
      <w:r>
        <w:rPr>
          <w:rFonts w:ascii="Arial" w:hAnsi="Arial" w:cs="Arial"/>
          <w:sz w:val="20"/>
          <w:szCs w:val="20"/>
        </w:rPr>
        <w:t>.</w:t>
      </w:r>
    </w:p>
    <w:p w:rsidR="00CF3BD7" w:rsidRPr="00BD31A6" w:rsidRDefault="00CF3BD7" w:rsidP="00BD31A6">
      <w:pPr>
        <w:spacing w:after="0" w:line="240" w:lineRule="auto"/>
        <w:ind w:right="-648"/>
        <w:jc w:val="both"/>
        <w:rPr>
          <w:rFonts w:ascii="Arial" w:hAnsi="Arial" w:cs="Arial"/>
          <w:sz w:val="20"/>
          <w:szCs w:val="20"/>
        </w:rPr>
      </w:pPr>
    </w:p>
    <w:p w:rsidR="00CF3BD7" w:rsidRPr="00303917" w:rsidRDefault="00CF3BD7" w:rsidP="00BD31A6">
      <w:pPr>
        <w:spacing w:after="0" w:line="240" w:lineRule="auto"/>
        <w:ind w:right="-648"/>
        <w:jc w:val="both"/>
        <w:rPr>
          <w:rFonts w:ascii="Arial" w:hAnsi="Arial" w:cs="Arial"/>
          <w:sz w:val="20"/>
          <w:szCs w:val="20"/>
        </w:rPr>
      </w:pPr>
      <w:r>
        <w:rPr>
          <w:rFonts w:ascii="Arial" w:hAnsi="Arial" w:cs="Arial"/>
          <w:sz w:val="20"/>
          <w:szCs w:val="20"/>
        </w:rPr>
        <w:t>La remise de tous ces documents « </w:t>
      </w:r>
      <w:r w:rsidRPr="00303917">
        <w:rPr>
          <w:rFonts w:ascii="Arial" w:hAnsi="Arial" w:cs="Arial"/>
          <w:i/>
          <w:sz w:val="20"/>
          <w:szCs w:val="20"/>
        </w:rPr>
        <w:t>constitue une conséquence de la rupture, mais non une condition de validité</w:t>
      </w:r>
      <w:r>
        <w:rPr>
          <w:rFonts w:ascii="Arial" w:hAnsi="Arial" w:cs="Arial"/>
          <w:sz w:val="20"/>
          <w:szCs w:val="20"/>
        </w:rPr>
        <w:t> » a jugé la cour d’appel de Bourges dans un arrêt du 13 janvier 2012.</w:t>
      </w:r>
    </w:p>
    <w:p w:rsidR="00CF3BD7" w:rsidRPr="00BD31A6" w:rsidRDefault="00CF3BD7" w:rsidP="00BD31A6">
      <w:pPr>
        <w:spacing w:after="0" w:line="240" w:lineRule="auto"/>
        <w:ind w:right="-648"/>
        <w:jc w:val="both"/>
        <w:rPr>
          <w:rFonts w:ascii="Arial" w:hAnsi="Arial" w:cs="Arial"/>
          <w:sz w:val="20"/>
          <w:szCs w:val="20"/>
        </w:rPr>
      </w:pPr>
    </w:p>
    <w:p w:rsidR="00CF3BD7" w:rsidRPr="00BD31A6" w:rsidRDefault="00CF3BD7" w:rsidP="00BD31A6">
      <w:pPr>
        <w:spacing w:after="0" w:line="240" w:lineRule="auto"/>
        <w:ind w:right="-491"/>
        <w:jc w:val="both"/>
        <w:rPr>
          <w:rFonts w:ascii="Arial" w:hAnsi="Arial" w:cs="Arial"/>
          <w:b/>
          <w:sz w:val="24"/>
          <w:szCs w:val="24"/>
          <w:u w:val="single"/>
        </w:rPr>
      </w:pPr>
      <w:r w:rsidRPr="00BD31A6">
        <w:rPr>
          <w:rFonts w:ascii="Arial" w:hAnsi="Arial" w:cs="Arial"/>
          <w:b/>
          <w:sz w:val="24"/>
          <w:szCs w:val="24"/>
          <w:u w:val="single"/>
        </w:rPr>
        <w:t>II. – LE RETRAIT D’ENFANT PAR LE PARTICULIER EMPLOYEUR</w:t>
      </w:r>
    </w:p>
    <w:p w:rsidR="00CF3BD7" w:rsidRPr="00BD31A6" w:rsidRDefault="00CF3BD7" w:rsidP="00BD31A6">
      <w:pPr>
        <w:spacing w:after="0" w:line="240" w:lineRule="auto"/>
        <w:ind w:right="-493"/>
        <w:jc w:val="both"/>
        <w:rPr>
          <w:rFonts w:ascii="Arial" w:hAnsi="Arial" w:cs="Arial"/>
          <w:sz w:val="20"/>
          <w:szCs w:val="20"/>
        </w:rPr>
      </w:pPr>
    </w:p>
    <w:p w:rsidR="00CF3BD7" w:rsidRPr="00BD31A6" w:rsidRDefault="00CF3BD7" w:rsidP="00BD31A6">
      <w:pPr>
        <w:spacing w:after="0" w:line="240" w:lineRule="auto"/>
        <w:ind w:right="-648"/>
        <w:jc w:val="both"/>
        <w:rPr>
          <w:rFonts w:ascii="Arial" w:hAnsi="Arial" w:cs="Arial"/>
          <w:sz w:val="20"/>
          <w:szCs w:val="20"/>
        </w:rPr>
      </w:pPr>
      <w:r>
        <w:rPr>
          <w:rFonts w:ascii="Arial" w:hAnsi="Arial" w:cs="Arial"/>
          <w:sz w:val="20"/>
          <w:szCs w:val="20"/>
        </w:rPr>
        <w:t>À</w:t>
      </w:r>
      <w:r w:rsidRPr="00BD31A6">
        <w:rPr>
          <w:rFonts w:ascii="Arial" w:hAnsi="Arial" w:cs="Arial"/>
          <w:sz w:val="20"/>
          <w:szCs w:val="20"/>
        </w:rPr>
        <w:t xml:space="preserve"> l’issue de la période d’essai, le contrat de t</w:t>
      </w:r>
      <w:r>
        <w:rPr>
          <w:rFonts w:ascii="Arial" w:hAnsi="Arial" w:cs="Arial"/>
          <w:sz w:val="20"/>
          <w:szCs w:val="20"/>
        </w:rPr>
        <w:t>ravail se poursuit. P</w:t>
      </w:r>
      <w:r w:rsidRPr="00BD31A6">
        <w:rPr>
          <w:rFonts w:ascii="Arial" w:hAnsi="Arial" w:cs="Arial"/>
          <w:sz w:val="20"/>
          <w:szCs w:val="20"/>
        </w:rPr>
        <w:t>our les assistantes maternelles employées par des particuliers, le retrait d’enfant laisse subsister le pouvoir de rupture simplifiée de l’employeur comme au cours de la période d’essai, l’assortissant seulement de q</w:t>
      </w:r>
      <w:r>
        <w:rPr>
          <w:rFonts w:ascii="Arial" w:hAnsi="Arial" w:cs="Arial"/>
          <w:sz w:val="20"/>
          <w:szCs w:val="20"/>
        </w:rPr>
        <w:t>uelques conditions de procédure</w:t>
      </w:r>
      <w:r w:rsidRPr="00BD31A6">
        <w:rPr>
          <w:rFonts w:ascii="Arial" w:hAnsi="Arial" w:cs="Arial"/>
          <w:sz w:val="20"/>
          <w:szCs w:val="20"/>
        </w:rPr>
        <w:t>.</w:t>
      </w:r>
    </w:p>
    <w:p w:rsidR="00CF3BD7" w:rsidRDefault="00CF3BD7" w:rsidP="007578CA">
      <w:pPr>
        <w:spacing w:after="0" w:line="240" w:lineRule="auto"/>
        <w:ind w:right="-648"/>
        <w:jc w:val="both"/>
        <w:rPr>
          <w:rFonts w:ascii="Arial" w:hAnsi="Arial" w:cs="Arial"/>
          <w:sz w:val="20"/>
          <w:szCs w:val="20"/>
        </w:rPr>
      </w:pPr>
    </w:p>
    <w:p w:rsidR="00CF3BD7" w:rsidRPr="007578CA" w:rsidRDefault="00CF3BD7" w:rsidP="007578CA">
      <w:pPr>
        <w:spacing w:after="0" w:line="240" w:lineRule="auto"/>
        <w:ind w:right="-491"/>
        <w:jc w:val="both"/>
        <w:rPr>
          <w:rFonts w:ascii="Arial" w:hAnsi="Arial" w:cs="Arial"/>
          <w:sz w:val="24"/>
          <w:szCs w:val="24"/>
          <w:u w:val="single"/>
        </w:rPr>
      </w:pPr>
      <w:r>
        <w:rPr>
          <w:rFonts w:ascii="Arial" w:hAnsi="Arial" w:cs="Arial"/>
          <w:sz w:val="24"/>
          <w:szCs w:val="24"/>
          <w:u w:val="single"/>
        </w:rPr>
        <w:t>A. Principe</w:t>
      </w:r>
    </w:p>
    <w:p w:rsidR="00CF3BD7" w:rsidRPr="007578CA" w:rsidRDefault="00CF3BD7" w:rsidP="007578CA">
      <w:pPr>
        <w:spacing w:after="0" w:line="240" w:lineRule="auto"/>
        <w:ind w:right="-648"/>
        <w:jc w:val="both"/>
        <w:rPr>
          <w:rFonts w:ascii="Arial" w:hAnsi="Arial" w:cs="Arial"/>
          <w:sz w:val="20"/>
          <w:szCs w:val="20"/>
        </w:rPr>
      </w:pPr>
    </w:p>
    <w:p w:rsidR="00CF3BD7" w:rsidRDefault="00CF3BD7" w:rsidP="00BD31A6">
      <w:pPr>
        <w:spacing w:after="0" w:line="240" w:lineRule="auto"/>
        <w:ind w:right="-648"/>
        <w:jc w:val="both"/>
        <w:rPr>
          <w:rFonts w:ascii="Arial" w:hAnsi="Arial" w:cs="Arial"/>
          <w:sz w:val="20"/>
          <w:szCs w:val="20"/>
        </w:rPr>
      </w:pPr>
      <w:r w:rsidRPr="00BD31A6">
        <w:rPr>
          <w:rFonts w:ascii="Arial" w:hAnsi="Arial" w:cs="Arial"/>
          <w:sz w:val="20"/>
          <w:szCs w:val="20"/>
        </w:rPr>
        <w:t xml:space="preserve">La loi du 27 juin 2005 réformant le statut des assistantes maternelles a maintenu le principe de la liberté du retrait de l’enfant et l’affirme plus clairement. Cela a comme conséquence qu’aucune des dispositions du Code du travail concernant le licenciement n’est applicable aux assistantes maternelles </w:t>
      </w:r>
      <w:r>
        <w:rPr>
          <w:rFonts w:ascii="Arial" w:hAnsi="Arial" w:cs="Arial"/>
          <w:sz w:val="20"/>
          <w:szCs w:val="20"/>
        </w:rPr>
        <w:t>employées par des particuliers.</w:t>
      </w:r>
    </w:p>
    <w:p w:rsidR="00CF3BD7" w:rsidRDefault="00CF3BD7" w:rsidP="00BD31A6">
      <w:pPr>
        <w:spacing w:after="0" w:line="240" w:lineRule="auto"/>
        <w:ind w:right="-648"/>
        <w:jc w:val="both"/>
        <w:rPr>
          <w:rFonts w:ascii="Arial" w:hAnsi="Arial" w:cs="Arial"/>
          <w:sz w:val="20"/>
          <w:szCs w:val="20"/>
        </w:rPr>
      </w:pPr>
    </w:p>
    <w:p w:rsidR="00CF3BD7" w:rsidRPr="00BD31A6" w:rsidRDefault="00CF3BD7" w:rsidP="00BD31A6">
      <w:pPr>
        <w:spacing w:after="0" w:line="240" w:lineRule="auto"/>
        <w:ind w:right="-648"/>
        <w:jc w:val="both"/>
        <w:rPr>
          <w:rFonts w:ascii="Arial" w:hAnsi="Arial" w:cs="Arial"/>
          <w:sz w:val="20"/>
          <w:szCs w:val="20"/>
        </w:rPr>
      </w:pPr>
      <w:r w:rsidRPr="00BD31A6">
        <w:rPr>
          <w:rFonts w:ascii="Arial" w:hAnsi="Arial" w:cs="Arial"/>
          <w:sz w:val="20"/>
          <w:szCs w:val="20"/>
        </w:rPr>
        <w:t xml:space="preserve">La rupture du contrat de travail qui résulte du retrait de l’enfant par les parents n’a pas à être motivée, à la différence d’un licenciement de droit commun qui doit avoir </w:t>
      </w:r>
      <w:r>
        <w:rPr>
          <w:rFonts w:ascii="Arial" w:hAnsi="Arial" w:cs="Arial"/>
          <w:sz w:val="20"/>
          <w:szCs w:val="20"/>
        </w:rPr>
        <w:t xml:space="preserve">une </w:t>
      </w:r>
      <w:r w:rsidRPr="00BD31A6">
        <w:rPr>
          <w:rFonts w:ascii="Arial" w:hAnsi="Arial" w:cs="Arial"/>
          <w:sz w:val="20"/>
          <w:szCs w:val="20"/>
        </w:rPr>
        <w:t>cause réelle et sérieuse.</w:t>
      </w:r>
    </w:p>
    <w:p w:rsidR="00CF3BD7" w:rsidRPr="00BD31A6" w:rsidRDefault="00CF3BD7" w:rsidP="00BD31A6">
      <w:pPr>
        <w:spacing w:after="0" w:line="240" w:lineRule="auto"/>
        <w:ind w:right="-648"/>
        <w:jc w:val="both"/>
        <w:rPr>
          <w:rFonts w:ascii="Arial" w:hAnsi="Arial" w:cs="Arial"/>
          <w:sz w:val="20"/>
          <w:szCs w:val="20"/>
        </w:rPr>
      </w:pPr>
    </w:p>
    <w:p w:rsidR="00CF3BD7" w:rsidRPr="00BD31A6" w:rsidRDefault="00CF3BD7" w:rsidP="00BD31A6">
      <w:pPr>
        <w:spacing w:after="0" w:line="240" w:lineRule="auto"/>
        <w:ind w:right="-648"/>
        <w:jc w:val="both"/>
        <w:rPr>
          <w:rFonts w:ascii="Arial" w:hAnsi="Arial" w:cs="Arial"/>
          <w:sz w:val="20"/>
          <w:szCs w:val="20"/>
        </w:rPr>
      </w:pPr>
      <w:r w:rsidRPr="00BD31A6">
        <w:rPr>
          <w:rFonts w:ascii="Arial" w:hAnsi="Arial" w:cs="Arial"/>
          <w:sz w:val="20"/>
          <w:szCs w:val="20"/>
        </w:rPr>
        <w:t>Cependant, cette rupture ne doit pas avoir une cause illicite ou être</w:t>
      </w:r>
      <w:r>
        <w:rPr>
          <w:rFonts w:ascii="Arial" w:hAnsi="Arial" w:cs="Arial"/>
          <w:sz w:val="20"/>
          <w:szCs w:val="20"/>
        </w:rPr>
        <w:t xml:space="preserve"> abusive (</w:t>
      </w:r>
      <w:r w:rsidRPr="00303917">
        <w:rPr>
          <w:rFonts w:ascii="Arial" w:hAnsi="Arial" w:cs="Arial"/>
          <w:i/>
          <w:sz w:val="20"/>
          <w:szCs w:val="20"/>
        </w:rPr>
        <w:t>voir le III</w:t>
      </w:r>
      <w:r>
        <w:rPr>
          <w:rFonts w:ascii="Arial" w:hAnsi="Arial" w:cs="Arial"/>
          <w:sz w:val="20"/>
          <w:szCs w:val="20"/>
        </w:rPr>
        <w:t>).</w:t>
      </w:r>
    </w:p>
    <w:p w:rsidR="00CF3BD7" w:rsidRPr="007578CA" w:rsidRDefault="00CF3BD7" w:rsidP="007578CA">
      <w:pPr>
        <w:spacing w:after="0" w:line="240" w:lineRule="auto"/>
        <w:ind w:right="-648"/>
        <w:jc w:val="both"/>
        <w:rPr>
          <w:rFonts w:ascii="Arial" w:hAnsi="Arial" w:cs="Arial"/>
          <w:sz w:val="20"/>
          <w:szCs w:val="20"/>
        </w:rPr>
      </w:pPr>
    </w:p>
    <w:p w:rsidR="00CF3BD7" w:rsidRPr="007578CA" w:rsidRDefault="00CF3BD7" w:rsidP="007578CA">
      <w:pPr>
        <w:spacing w:after="0" w:line="240" w:lineRule="auto"/>
        <w:ind w:right="-491"/>
        <w:jc w:val="both"/>
        <w:rPr>
          <w:rFonts w:ascii="Arial" w:hAnsi="Arial" w:cs="Arial"/>
          <w:sz w:val="24"/>
          <w:szCs w:val="24"/>
          <w:u w:val="single"/>
        </w:rPr>
      </w:pPr>
      <w:r w:rsidRPr="007578CA">
        <w:rPr>
          <w:rFonts w:ascii="Arial" w:hAnsi="Arial" w:cs="Arial"/>
          <w:sz w:val="24"/>
          <w:szCs w:val="24"/>
          <w:u w:val="single"/>
        </w:rPr>
        <w:t>B. Encadrement du principe</w:t>
      </w:r>
    </w:p>
    <w:p w:rsidR="00CF3BD7" w:rsidRPr="007578CA" w:rsidRDefault="00CF3BD7" w:rsidP="007578CA">
      <w:pPr>
        <w:spacing w:after="0" w:line="240" w:lineRule="auto"/>
        <w:ind w:right="-648"/>
        <w:jc w:val="both"/>
        <w:rPr>
          <w:rFonts w:ascii="Arial" w:hAnsi="Arial" w:cs="Arial"/>
          <w:sz w:val="20"/>
          <w:szCs w:val="20"/>
        </w:rPr>
      </w:pPr>
    </w:p>
    <w:p w:rsidR="00CF3BD7" w:rsidRPr="00BD31A6" w:rsidRDefault="00CF3BD7" w:rsidP="00BD31A6">
      <w:pPr>
        <w:spacing w:after="0" w:line="240" w:lineRule="auto"/>
        <w:ind w:right="-648"/>
        <w:jc w:val="both"/>
        <w:rPr>
          <w:rFonts w:ascii="Arial" w:hAnsi="Arial" w:cs="Arial"/>
          <w:sz w:val="20"/>
          <w:szCs w:val="20"/>
        </w:rPr>
      </w:pPr>
      <w:r>
        <w:rPr>
          <w:rFonts w:ascii="Arial" w:hAnsi="Arial" w:cs="Arial"/>
          <w:sz w:val="20"/>
          <w:szCs w:val="20"/>
        </w:rPr>
        <w:t>La rupture unilatérale du contrat de travail sans motivation par le retrait de l’enfant comporte, par rapport à la période d’essai, trois atténuations procédurales</w:t>
      </w:r>
      <w:r w:rsidRPr="00BD31A6">
        <w:rPr>
          <w:rFonts w:ascii="Arial" w:hAnsi="Arial" w:cs="Arial"/>
          <w:sz w:val="20"/>
          <w:szCs w:val="20"/>
        </w:rPr>
        <w:t>.</w:t>
      </w:r>
    </w:p>
    <w:p w:rsidR="00CF3BD7" w:rsidRDefault="00CF3BD7" w:rsidP="00BD31A6">
      <w:pPr>
        <w:spacing w:after="0" w:line="240" w:lineRule="auto"/>
        <w:ind w:right="-648"/>
        <w:jc w:val="both"/>
        <w:rPr>
          <w:rFonts w:ascii="Arial" w:hAnsi="Arial" w:cs="Arial"/>
          <w:sz w:val="20"/>
          <w:szCs w:val="20"/>
        </w:rPr>
      </w:pPr>
    </w:p>
    <w:p w:rsidR="00CF3BD7" w:rsidRPr="00851A3C" w:rsidRDefault="00CF3BD7" w:rsidP="00851A3C">
      <w:pPr>
        <w:spacing w:after="0" w:line="240" w:lineRule="auto"/>
        <w:ind w:right="-493"/>
        <w:jc w:val="both"/>
        <w:rPr>
          <w:rFonts w:ascii="Arial" w:hAnsi="Arial" w:cs="Arial"/>
          <w:sz w:val="20"/>
          <w:szCs w:val="20"/>
        </w:rPr>
      </w:pPr>
      <w:r w:rsidRPr="00851A3C">
        <w:rPr>
          <w:rFonts w:ascii="Arial" w:hAnsi="Arial" w:cs="Arial"/>
          <w:sz w:val="20"/>
          <w:szCs w:val="20"/>
        </w:rPr>
        <w:sym w:font="Wingdings" w:char="F0C4"/>
      </w:r>
      <w:r w:rsidRPr="00851A3C">
        <w:rPr>
          <w:rFonts w:ascii="Arial" w:hAnsi="Arial" w:cs="Arial"/>
          <w:sz w:val="20"/>
          <w:szCs w:val="20"/>
        </w:rPr>
        <w:t> </w:t>
      </w:r>
      <w:r w:rsidRPr="00851A3C">
        <w:rPr>
          <w:rFonts w:ascii="Arial" w:hAnsi="Arial" w:cs="Arial"/>
          <w:sz w:val="20"/>
          <w:szCs w:val="20"/>
          <w:u w:val="single"/>
        </w:rPr>
        <w:t>Le</w:t>
      </w:r>
      <w:r>
        <w:rPr>
          <w:rFonts w:ascii="Arial" w:hAnsi="Arial" w:cs="Arial"/>
          <w:sz w:val="20"/>
          <w:szCs w:val="20"/>
          <w:u w:val="single"/>
        </w:rPr>
        <w:t>ttre recommandée</w:t>
      </w:r>
    </w:p>
    <w:p w:rsidR="00CF3BD7" w:rsidRDefault="00CF3BD7" w:rsidP="00851A3C">
      <w:pPr>
        <w:pStyle w:val="ListParagraph"/>
        <w:spacing w:after="0" w:line="240" w:lineRule="auto"/>
        <w:ind w:left="0" w:right="-648"/>
        <w:jc w:val="both"/>
        <w:rPr>
          <w:rFonts w:ascii="Arial" w:hAnsi="Arial" w:cs="Arial"/>
          <w:sz w:val="20"/>
          <w:szCs w:val="20"/>
        </w:rPr>
      </w:pPr>
    </w:p>
    <w:p w:rsidR="00CF3BD7" w:rsidRPr="00851A3C" w:rsidRDefault="00CF3BD7" w:rsidP="00851A3C">
      <w:pPr>
        <w:pStyle w:val="ListParagraph"/>
        <w:spacing w:after="0" w:line="240" w:lineRule="auto"/>
        <w:ind w:left="0" w:right="-648"/>
        <w:jc w:val="both"/>
        <w:rPr>
          <w:rFonts w:ascii="Arial" w:hAnsi="Arial" w:cs="Arial"/>
          <w:sz w:val="20"/>
          <w:szCs w:val="20"/>
        </w:rPr>
      </w:pPr>
      <w:r w:rsidRPr="00851A3C">
        <w:rPr>
          <w:rFonts w:ascii="Arial" w:hAnsi="Arial" w:cs="Arial"/>
          <w:sz w:val="20"/>
          <w:szCs w:val="20"/>
        </w:rPr>
        <w:t xml:space="preserve">Si l’assistante maternelle </w:t>
      </w:r>
      <w:r>
        <w:rPr>
          <w:rFonts w:ascii="Arial" w:hAnsi="Arial" w:cs="Arial"/>
          <w:sz w:val="20"/>
          <w:szCs w:val="20"/>
        </w:rPr>
        <w:t>est employée depuis plus 2 ou 3 </w:t>
      </w:r>
      <w:r w:rsidRPr="00851A3C">
        <w:rPr>
          <w:rFonts w:ascii="Arial" w:hAnsi="Arial" w:cs="Arial"/>
          <w:sz w:val="20"/>
          <w:szCs w:val="20"/>
        </w:rPr>
        <w:t>mois</w:t>
      </w:r>
      <w:r>
        <w:rPr>
          <w:rFonts w:ascii="Arial" w:hAnsi="Arial" w:cs="Arial"/>
          <w:sz w:val="20"/>
          <w:szCs w:val="20"/>
        </w:rPr>
        <w:t xml:space="preserve"> (</w:t>
      </w:r>
      <w:r w:rsidRPr="009027B5">
        <w:rPr>
          <w:rFonts w:ascii="Arial" w:hAnsi="Arial" w:cs="Arial"/>
          <w:i/>
          <w:sz w:val="20"/>
          <w:szCs w:val="20"/>
        </w:rPr>
        <w:t>cf. période d’essai</w:t>
      </w:r>
      <w:r>
        <w:rPr>
          <w:rFonts w:ascii="Arial" w:hAnsi="Arial" w:cs="Arial"/>
          <w:sz w:val="20"/>
          <w:szCs w:val="20"/>
        </w:rPr>
        <w:t>)</w:t>
      </w:r>
      <w:r w:rsidRPr="00851A3C">
        <w:rPr>
          <w:rFonts w:ascii="Arial" w:hAnsi="Arial" w:cs="Arial"/>
          <w:sz w:val="20"/>
          <w:szCs w:val="20"/>
        </w:rPr>
        <w:t>, l’employeur qui décide de ne plus confier l’enfant doit notifier à celle-ci sa décision par lettre recommandée avec avis de réception. Il n’y a pas d’obligation à motiver la lettre de rupture, pas de convocation non plus à un entretien préalable. Si le retrait intervient à la suite d’une suspension ou d’un retrait d’agrément, l’employeur doi</w:t>
      </w:r>
      <w:r>
        <w:rPr>
          <w:rFonts w:ascii="Arial" w:hAnsi="Arial" w:cs="Arial"/>
          <w:sz w:val="20"/>
          <w:szCs w:val="20"/>
        </w:rPr>
        <w:t>t le notifier aussi par lettre</w:t>
      </w:r>
      <w:r w:rsidRPr="00851A3C">
        <w:rPr>
          <w:rFonts w:ascii="Arial" w:hAnsi="Arial" w:cs="Arial"/>
          <w:sz w:val="20"/>
          <w:szCs w:val="20"/>
        </w:rPr>
        <w:t xml:space="preserve"> recom</w:t>
      </w:r>
      <w:r>
        <w:rPr>
          <w:rFonts w:ascii="Arial" w:hAnsi="Arial" w:cs="Arial"/>
          <w:sz w:val="20"/>
          <w:szCs w:val="20"/>
        </w:rPr>
        <w:t>mandée avec avis de réception. C</w:t>
      </w:r>
      <w:r w:rsidRPr="00851A3C">
        <w:rPr>
          <w:rFonts w:ascii="Arial" w:hAnsi="Arial" w:cs="Arial"/>
          <w:sz w:val="20"/>
          <w:szCs w:val="20"/>
        </w:rPr>
        <w:t>elle-ci devra être motivée par la suspension ou le retrai</w:t>
      </w:r>
      <w:r>
        <w:rPr>
          <w:rFonts w:ascii="Arial" w:hAnsi="Arial" w:cs="Arial"/>
          <w:sz w:val="20"/>
          <w:szCs w:val="20"/>
        </w:rPr>
        <w:t>t d’agrément pour être dispensé</w:t>
      </w:r>
      <w:r w:rsidRPr="00851A3C">
        <w:rPr>
          <w:rFonts w:ascii="Arial" w:hAnsi="Arial" w:cs="Arial"/>
          <w:sz w:val="20"/>
          <w:szCs w:val="20"/>
        </w:rPr>
        <w:t xml:space="preserve"> du préavis de rupture.</w:t>
      </w:r>
    </w:p>
    <w:p w:rsidR="00CF3BD7" w:rsidRPr="00851A3C" w:rsidRDefault="00CF3BD7" w:rsidP="00BD31A6">
      <w:pPr>
        <w:spacing w:after="0" w:line="240" w:lineRule="auto"/>
        <w:ind w:right="-648"/>
        <w:jc w:val="both"/>
        <w:rPr>
          <w:rFonts w:ascii="Arial" w:hAnsi="Arial" w:cs="Arial"/>
          <w:sz w:val="20"/>
          <w:szCs w:val="20"/>
        </w:rPr>
      </w:pPr>
    </w:p>
    <w:p w:rsidR="00CF3BD7" w:rsidRDefault="00CF3BD7" w:rsidP="00BD31A6">
      <w:pPr>
        <w:spacing w:after="0" w:line="240" w:lineRule="auto"/>
        <w:ind w:right="-648"/>
        <w:jc w:val="both"/>
        <w:rPr>
          <w:rFonts w:ascii="Arial" w:hAnsi="Arial" w:cs="Arial"/>
          <w:sz w:val="20"/>
          <w:szCs w:val="20"/>
        </w:rPr>
      </w:pPr>
      <w:r>
        <w:rPr>
          <w:rFonts w:ascii="Arial" w:hAnsi="Arial" w:cs="Arial"/>
          <w:sz w:val="20"/>
          <w:szCs w:val="20"/>
        </w:rPr>
        <w:t>La C</w:t>
      </w:r>
      <w:r w:rsidRPr="00851A3C">
        <w:rPr>
          <w:rFonts w:ascii="Arial" w:hAnsi="Arial" w:cs="Arial"/>
          <w:sz w:val="20"/>
          <w:szCs w:val="20"/>
        </w:rPr>
        <w:t>our de cas</w:t>
      </w:r>
      <w:r>
        <w:rPr>
          <w:rFonts w:ascii="Arial" w:hAnsi="Arial" w:cs="Arial"/>
          <w:sz w:val="20"/>
          <w:szCs w:val="20"/>
        </w:rPr>
        <w:t>sation considère que la lettre recommandée</w:t>
      </w:r>
      <w:r w:rsidRPr="00851A3C">
        <w:rPr>
          <w:rFonts w:ascii="Arial" w:hAnsi="Arial" w:cs="Arial"/>
          <w:sz w:val="20"/>
          <w:szCs w:val="20"/>
        </w:rPr>
        <w:t xml:space="preserve"> n’est </w:t>
      </w:r>
      <w:r>
        <w:rPr>
          <w:rFonts w:ascii="Arial" w:hAnsi="Arial" w:cs="Arial"/>
          <w:sz w:val="20"/>
          <w:szCs w:val="20"/>
        </w:rPr>
        <w:t>« </w:t>
      </w:r>
      <w:r w:rsidRPr="00494A76">
        <w:rPr>
          <w:rFonts w:ascii="Arial" w:hAnsi="Arial" w:cs="Arial"/>
          <w:i/>
          <w:sz w:val="20"/>
          <w:szCs w:val="20"/>
        </w:rPr>
        <w:t>qu’un moyen légal de prévenir toute contestation sur la date de notification du licenciement</w:t>
      </w:r>
      <w:r>
        <w:rPr>
          <w:rFonts w:ascii="Arial" w:hAnsi="Arial" w:cs="Arial"/>
          <w:sz w:val="20"/>
          <w:szCs w:val="20"/>
        </w:rPr>
        <w:t xml:space="preserve"> ». La </w:t>
      </w:r>
      <w:r w:rsidRPr="00BD31A6">
        <w:rPr>
          <w:rFonts w:ascii="Arial" w:hAnsi="Arial" w:cs="Arial"/>
          <w:sz w:val="20"/>
          <w:szCs w:val="20"/>
        </w:rPr>
        <w:t xml:space="preserve">procédure est </w:t>
      </w:r>
      <w:r>
        <w:rPr>
          <w:rFonts w:ascii="Arial" w:hAnsi="Arial" w:cs="Arial"/>
          <w:sz w:val="20"/>
          <w:szCs w:val="20"/>
        </w:rPr>
        <w:t>respectée lorsque le licenciement est notifié par lettre</w:t>
      </w:r>
      <w:r w:rsidRPr="00BD31A6">
        <w:rPr>
          <w:rFonts w:ascii="Arial" w:hAnsi="Arial" w:cs="Arial"/>
          <w:sz w:val="20"/>
          <w:szCs w:val="20"/>
        </w:rPr>
        <w:t xml:space="preserve"> remise en main propre contre décharge, et ce, y compris lorsque le salarié à refuser de la prendre et de signe</w:t>
      </w:r>
      <w:r>
        <w:rPr>
          <w:rFonts w:ascii="Arial" w:hAnsi="Arial" w:cs="Arial"/>
          <w:sz w:val="20"/>
          <w:szCs w:val="20"/>
        </w:rPr>
        <w:t>r le reçu ;</w:t>
      </w:r>
      <w:r w:rsidRPr="00BD31A6">
        <w:rPr>
          <w:rFonts w:ascii="Arial" w:hAnsi="Arial" w:cs="Arial"/>
          <w:sz w:val="20"/>
          <w:szCs w:val="20"/>
        </w:rPr>
        <w:t xml:space="preserve"> </w:t>
      </w:r>
      <w:r>
        <w:rPr>
          <w:rFonts w:ascii="Arial" w:hAnsi="Arial" w:cs="Arial"/>
          <w:sz w:val="20"/>
          <w:szCs w:val="20"/>
        </w:rPr>
        <w:t>encore faut-il, dans cette situation, que l’employeur puisse faire la preuve de cette tentative de remise.</w:t>
      </w:r>
    </w:p>
    <w:p w:rsidR="00CF3BD7" w:rsidRDefault="00CF3BD7" w:rsidP="00BD31A6">
      <w:pPr>
        <w:spacing w:after="0" w:line="240" w:lineRule="auto"/>
        <w:ind w:right="-648"/>
        <w:jc w:val="both"/>
        <w:rPr>
          <w:rFonts w:ascii="Arial" w:hAnsi="Arial" w:cs="Arial"/>
          <w:sz w:val="20"/>
          <w:szCs w:val="20"/>
        </w:rPr>
      </w:pPr>
    </w:p>
    <w:p w:rsidR="00CF3BD7" w:rsidRDefault="00CF3BD7" w:rsidP="00BD31A6">
      <w:pPr>
        <w:spacing w:after="0" w:line="240" w:lineRule="auto"/>
        <w:ind w:right="-648"/>
        <w:jc w:val="both"/>
        <w:rPr>
          <w:rFonts w:ascii="Arial" w:hAnsi="Arial" w:cs="Arial"/>
          <w:sz w:val="20"/>
          <w:szCs w:val="20"/>
        </w:rPr>
      </w:pPr>
      <w:r>
        <w:rPr>
          <w:rFonts w:ascii="Arial" w:hAnsi="Arial" w:cs="Arial"/>
          <w:sz w:val="20"/>
          <w:szCs w:val="20"/>
        </w:rPr>
        <w:t>En revanche,</w:t>
      </w:r>
      <w:r w:rsidRPr="00BD31A6">
        <w:rPr>
          <w:rFonts w:ascii="Arial" w:hAnsi="Arial" w:cs="Arial"/>
          <w:sz w:val="20"/>
          <w:szCs w:val="20"/>
        </w:rPr>
        <w:t xml:space="preserve"> un retrait d’enfant signifié</w:t>
      </w:r>
      <w:r>
        <w:rPr>
          <w:rFonts w:ascii="Arial" w:hAnsi="Arial" w:cs="Arial"/>
          <w:sz w:val="20"/>
          <w:szCs w:val="20"/>
        </w:rPr>
        <w:t xml:space="preserve"> uniquement oralement ouvre droit pour l’assistante maternelle à des dommages et intérêts.</w:t>
      </w:r>
    </w:p>
    <w:p w:rsidR="00CF3BD7" w:rsidRDefault="00CF3BD7" w:rsidP="00BD31A6">
      <w:pPr>
        <w:spacing w:after="0" w:line="240" w:lineRule="auto"/>
        <w:ind w:right="-648"/>
        <w:jc w:val="both"/>
        <w:rPr>
          <w:rFonts w:ascii="Arial" w:hAnsi="Arial" w:cs="Arial"/>
          <w:sz w:val="20"/>
          <w:szCs w:val="20"/>
        </w:rPr>
      </w:pPr>
    </w:p>
    <w:p w:rsidR="00CF3BD7" w:rsidRDefault="00CF3BD7" w:rsidP="00BD31A6">
      <w:pPr>
        <w:spacing w:after="0" w:line="240" w:lineRule="auto"/>
        <w:ind w:right="-648"/>
        <w:jc w:val="both"/>
        <w:rPr>
          <w:rFonts w:ascii="Arial" w:hAnsi="Arial" w:cs="Arial"/>
          <w:sz w:val="20"/>
          <w:szCs w:val="20"/>
        </w:rPr>
      </w:pPr>
      <w:r w:rsidRPr="009027B5">
        <w:rPr>
          <w:rFonts w:ascii="Arial" w:hAnsi="Arial" w:cs="Arial"/>
          <w:b/>
          <w:sz w:val="20"/>
          <w:szCs w:val="20"/>
        </w:rPr>
        <w:t>Certaines assistantes maternelles plaident que le contrat de travail continue et que les salaires sont dus tant qu’elles n’ont pas reçu de lettre recommandée. La plupart des juridictions ne les suivent pas sur ce terrain ; elles fixent la date de la rupture au jour où l’assistante maternelle a été informée que les parents ne lui confieraient plus leur enfant, même de manière informelle</w:t>
      </w:r>
      <w:r>
        <w:rPr>
          <w:rFonts w:ascii="Arial" w:hAnsi="Arial" w:cs="Arial"/>
          <w:sz w:val="20"/>
          <w:szCs w:val="20"/>
        </w:rPr>
        <w:t xml:space="preserve"> (</w:t>
      </w:r>
      <w:r w:rsidRPr="00B7574C">
        <w:rPr>
          <w:rFonts w:ascii="Arial" w:hAnsi="Arial" w:cs="Arial"/>
          <w:i/>
          <w:sz w:val="20"/>
          <w:szCs w:val="20"/>
        </w:rPr>
        <w:t>par exemple, Cour d’appel d’Orléans, Chambre sociale, 10 janvier 2012, n° 11/01710, non publié ; Cour d’</w:t>
      </w:r>
      <w:r>
        <w:rPr>
          <w:rFonts w:ascii="Arial" w:hAnsi="Arial" w:cs="Arial"/>
          <w:i/>
          <w:sz w:val="20"/>
          <w:szCs w:val="20"/>
        </w:rPr>
        <w:t>appel de Caen</w:t>
      </w:r>
      <w:r w:rsidRPr="00B7574C">
        <w:rPr>
          <w:rFonts w:ascii="Arial" w:hAnsi="Arial" w:cs="Arial"/>
          <w:i/>
          <w:sz w:val="20"/>
          <w:szCs w:val="20"/>
        </w:rPr>
        <w:t>, 1</w:t>
      </w:r>
      <w:r w:rsidRPr="00B7574C">
        <w:rPr>
          <w:rFonts w:ascii="Arial" w:hAnsi="Arial" w:cs="Arial"/>
          <w:i/>
          <w:sz w:val="20"/>
          <w:szCs w:val="20"/>
          <w:vertAlign w:val="superscript"/>
        </w:rPr>
        <w:t>re</w:t>
      </w:r>
      <w:r w:rsidRPr="00B7574C">
        <w:rPr>
          <w:rFonts w:ascii="Arial" w:hAnsi="Arial" w:cs="Arial"/>
          <w:i/>
          <w:sz w:val="20"/>
          <w:szCs w:val="20"/>
        </w:rPr>
        <w:t> Chambre sociale, 25 octobre 2013, n° 11/04005, non publié</w:t>
      </w:r>
      <w:r>
        <w:rPr>
          <w:rFonts w:ascii="Arial" w:hAnsi="Arial" w:cs="Arial"/>
          <w:sz w:val="20"/>
          <w:szCs w:val="20"/>
        </w:rPr>
        <w:t>), ou</w:t>
      </w:r>
      <w:r w:rsidRPr="00BD31A6">
        <w:rPr>
          <w:rFonts w:ascii="Arial" w:hAnsi="Arial" w:cs="Arial"/>
          <w:sz w:val="20"/>
          <w:szCs w:val="20"/>
        </w:rPr>
        <w:t xml:space="preserve"> </w:t>
      </w:r>
      <w:r>
        <w:rPr>
          <w:rFonts w:ascii="Arial" w:hAnsi="Arial" w:cs="Arial"/>
          <w:sz w:val="20"/>
          <w:szCs w:val="20"/>
        </w:rPr>
        <w:t>encore à la date où la</w:t>
      </w:r>
      <w:r w:rsidRPr="00BD31A6">
        <w:rPr>
          <w:rFonts w:ascii="Arial" w:hAnsi="Arial" w:cs="Arial"/>
          <w:sz w:val="20"/>
          <w:szCs w:val="20"/>
        </w:rPr>
        <w:t xml:space="preserve"> salarié</w:t>
      </w:r>
      <w:r>
        <w:rPr>
          <w:rFonts w:ascii="Arial" w:hAnsi="Arial" w:cs="Arial"/>
          <w:sz w:val="20"/>
          <w:szCs w:val="20"/>
        </w:rPr>
        <w:t>e</w:t>
      </w:r>
      <w:r w:rsidRPr="00BD31A6">
        <w:rPr>
          <w:rFonts w:ascii="Arial" w:hAnsi="Arial" w:cs="Arial"/>
          <w:sz w:val="20"/>
          <w:szCs w:val="20"/>
        </w:rPr>
        <w:t xml:space="preserve"> réclame les documents de fin de contrat</w:t>
      </w:r>
      <w:r>
        <w:rPr>
          <w:rFonts w:ascii="Arial" w:hAnsi="Arial" w:cs="Arial"/>
          <w:sz w:val="20"/>
          <w:szCs w:val="20"/>
        </w:rPr>
        <w:t xml:space="preserve"> à l’employeur (</w:t>
      </w:r>
      <w:r>
        <w:rPr>
          <w:rFonts w:ascii="Arial" w:hAnsi="Arial" w:cs="Arial"/>
          <w:i/>
          <w:sz w:val="20"/>
          <w:szCs w:val="20"/>
        </w:rPr>
        <w:t>Cour d’appel de Douai, 31 janvier 2012, n° 114/01432, non publié</w:t>
      </w:r>
      <w:r>
        <w:rPr>
          <w:rFonts w:ascii="Arial" w:hAnsi="Arial" w:cs="Arial"/>
          <w:sz w:val="20"/>
          <w:szCs w:val="20"/>
        </w:rPr>
        <w:t>)</w:t>
      </w:r>
      <w:r w:rsidRPr="00BD31A6">
        <w:rPr>
          <w:rFonts w:ascii="Arial" w:hAnsi="Arial" w:cs="Arial"/>
          <w:sz w:val="20"/>
          <w:szCs w:val="20"/>
        </w:rPr>
        <w:t xml:space="preserve">. </w:t>
      </w:r>
      <w:r w:rsidRPr="009027B5">
        <w:rPr>
          <w:rFonts w:ascii="Arial" w:hAnsi="Arial" w:cs="Arial"/>
          <w:b/>
          <w:sz w:val="20"/>
          <w:szCs w:val="20"/>
        </w:rPr>
        <w:t>Si la lettre n’est pas envoyée, ceci est un non-respect de la procédure ouvrant des droits à des dommages et intérêts.</w:t>
      </w:r>
      <w:r w:rsidRPr="00BD31A6">
        <w:rPr>
          <w:rFonts w:ascii="Arial" w:hAnsi="Arial" w:cs="Arial"/>
          <w:sz w:val="20"/>
          <w:szCs w:val="20"/>
        </w:rPr>
        <w:t xml:space="preserve"> Si l’employeur envoie sa lettre de rupture quelques mois après la cessation effective de l’accueil de l’enfant, la tendance des cours d’appel est de fixer la date de la rupture à la date d</w:t>
      </w:r>
      <w:r>
        <w:rPr>
          <w:rFonts w:ascii="Arial" w:hAnsi="Arial" w:cs="Arial"/>
          <w:sz w:val="20"/>
          <w:szCs w:val="20"/>
        </w:rPr>
        <w:t>’envoi de cette lettre tardive.</w:t>
      </w:r>
    </w:p>
    <w:p w:rsidR="00CF3BD7" w:rsidRDefault="00CF3BD7" w:rsidP="00BD31A6">
      <w:pPr>
        <w:spacing w:after="0" w:line="240" w:lineRule="auto"/>
        <w:ind w:right="-648"/>
        <w:jc w:val="both"/>
        <w:rPr>
          <w:rFonts w:ascii="Arial" w:hAnsi="Arial" w:cs="Arial"/>
          <w:sz w:val="20"/>
          <w:szCs w:val="20"/>
        </w:rPr>
      </w:pPr>
    </w:p>
    <w:p w:rsidR="00CF3BD7" w:rsidRPr="00BD31A6" w:rsidRDefault="00CF3BD7" w:rsidP="00BD31A6">
      <w:pPr>
        <w:spacing w:after="0" w:line="240" w:lineRule="auto"/>
        <w:ind w:right="-648"/>
        <w:jc w:val="both"/>
        <w:rPr>
          <w:rFonts w:ascii="Arial" w:hAnsi="Arial" w:cs="Arial"/>
          <w:sz w:val="20"/>
          <w:szCs w:val="20"/>
        </w:rPr>
      </w:pPr>
      <w:r>
        <w:rPr>
          <w:rFonts w:ascii="Arial" w:hAnsi="Arial" w:cs="Arial"/>
          <w:sz w:val="20"/>
          <w:szCs w:val="20"/>
        </w:rPr>
        <w:t>Ce</w:t>
      </w:r>
      <w:r w:rsidRPr="00BD31A6">
        <w:rPr>
          <w:rFonts w:ascii="Arial" w:hAnsi="Arial" w:cs="Arial"/>
          <w:sz w:val="20"/>
          <w:szCs w:val="20"/>
        </w:rPr>
        <w:t xml:space="preserve"> non-respect de la procédure interdit à l’employeur d’invoquer ultérieurement une faute grave ou lourde pour tenter d’échapper au paiement du préavis, de l’indemnité de rupture.</w:t>
      </w:r>
      <w:r>
        <w:rPr>
          <w:rFonts w:ascii="Arial" w:hAnsi="Arial" w:cs="Arial"/>
          <w:sz w:val="20"/>
          <w:szCs w:val="20"/>
        </w:rPr>
        <w:t>..</w:t>
      </w:r>
    </w:p>
    <w:p w:rsidR="00CF3BD7" w:rsidRDefault="00CF3BD7" w:rsidP="00BD31A6">
      <w:pPr>
        <w:spacing w:after="0" w:line="240" w:lineRule="auto"/>
        <w:ind w:right="-648"/>
        <w:jc w:val="both"/>
        <w:rPr>
          <w:rFonts w:ascii="Arial" w:hAnsi="Arial" w:cs="Arial"/>
          <w:sz w:val="20"/>
          <w:szCs w:val="20"/>
        </w:rPr>
      </w:pPr>
    </w:p>
    <w:p w:rsidR="00CF3BD7" w:rsidRPr="00851A3C" w:rsidRDefault="00CF3BD7" w:rsidP="00851A3C">
      <w:pPr>
        <w:spacing w:after="0" w:line="240" w:lineRule="auto"/>
        <w:ind w:right="-493"/>
        <w:jc w:val="both"/>
        <w:rPr>
          <w:rFonts w:ascii="Arial" w:hAnsi="Arial" w:cs="Arial"/>
          <w:sz w:val="20"/>
          <w:szCs w:val="20"/>
        </w:rPr>
      </w:pPr>
      <w:r w:rsidRPr="00851A3C">
        <w:rPr>
          <w:rFonts w:ascii="Arial" w:hAnsi="Arial" w:cs="Arial"/>
          <w:sz w:val="20"/>
          <w:szCs w:val="20"/>
        </w:rPr>
        <w:sym w:font="Wingdings" w:char="F0C4"/>
      </w:r>
      <w:r w:rsidRPr="00851A3C">
        <w:rPr>
          <w:rFonts w:ascii="Arial" w:hAnsi="Arial" w:cs="Arial"/>
          <w:sz w:val="20"/>
          <w:szCs w:val="20"/>
        </w:rPr>
        <w:t> </w:t>
      </w:r>
      <w:r>
        <w:rPr>
          <w:rFonts w:ascii="Arial" w:hAnsi="Arial" w:cs="Arial"/>
          <w:sz w:val="20"/>
          <w:szCs w:val="20"/>
          <w:u w:val="single"/>
        </w:rPr>
        <w:t>Préavis</w:t>
      </w:r>
    </w:p>
    <w:p w:rsidR="00CF3BD7" w:rsidRPr="00851A3C" w:rsidRDefault="00CF3BD7" w:rsidP="00851A3C">
      <w:pPr>
        <w:spacing w:after="0" w:line="240" w:lineRule="auto"/>
        <w:ind w:right="-648"/>
        <w:jc w:val="both"/>
        <w:rPr>
          <w:rFonts w:ascii="Arial" w:hAnsi="Arial" w:cs="Arial"/>
          <w:sz w:val="20"/>
          <w:szCs w:val="20"/>
        </w:rPr>
      </w:pPr>
    </w:p>
    <w:p w:rsidR="00CF3BD7" w:rsidRDefault="00CF3BD7" w:rsidP="00851A3C">
      <w:pPr>
        <w:pStyle w:val="ListParagraph"/>
        <w:spacing w:after="0" w:line="240" w:lineRule="auto"/>
        <w:ind w:left="0" w:right="-648"/>
        <w:jc w:val="both"/>
        <w:rPr>
          <w:rFonts w:ascii="Arial" w:hAnsi="Arial" w:cs="Arial"/>
          <w:sz w:val="20"/>
          <w:szCs w:val="20"/>
        </w:rPr>
      </w:pPr>
      <w:r w:rsidRPr="00851A3C">
        <w:rPr>
          <w:rFonts w:ascii="Arial" w:hAnsi="Arial" w:cs="Arial"/>
          <w:sz w:val="20"/>
          <w:szCs w:val="20"/>
        </w:rPr>
        <w:t>Après la période d’essai, le parent qui retire son enfant à l’assistante maternelle doit re</w:t>
      </w:r>
      <w:r>
        <w:rPr>
          <w:rFonts w:ascii="Arial" w:hAnsi="Arial" w:cs="Arial"/>
          <w:sz w:val="20"/>
          <w:szCs w:val="20"/>
        </w:rPr>
        <w:t>specter un préavis (ou délai-</w:t>
      </w:r>
      <w:r w:rsidRPr="00851A3C">
        <w:rPr>
          <w:rFonts w:ascii="Arial" w:hAnsi="Arial" w:cs="Arial"/>
          <w:sz w:val="20"/>
          <w:szCs w:val="20"/>
        </w:rPr>
        <w:t>congé) sauf si</w:t>
      </w:r>
      <w:r>
        <w:rPr>
          <w:rFonts w:ascii="Arial" w:hAnsi="Arial" w:cs="Arial"/>
          <w:sz w:val="20"/>
          <w:szCs w:val="20"/>
        </w:rPr>
        <w:t xml:space="preserve"> la</w:t>
      </w:r>
      <w:r w:rsidRPr="00851A3C">
        <w:rPr>
          <w:rFonts w:ascii="Arial" w:hAnsi="Arial" w:cs="Arial"/>
          <w:sz w:val="20"/>
          <w:szCs w:val="20"/>
        </w:rPr>
        <w:t xml:space="preserve"> rupture </w:t>
      </w:r>
      <w:r>
        <w:rPr>
          <w:rFonts w:ascii="Arial" w:hAnsi="Arial" w:cs="Arial"/>
          <w:sz w:val="20"/>
          <w:szCs w:val="20"/>
        </w:rPr>
        <w:t xml:space="preserve">est </w:t>
      </w:r>
      <w:r w:rsidRPr="00851A3C">
        <w:rPr>
          <w:rFonts w:ascii="Arial" w:hAnsi="Arial" w:cs="Arial"/>
          <w:sz w:val="20"/>
          <w:szCs w:val="20"/>
        </w:rPr>
        <w:t>motivée par une suspension ou un retrait d’agrément de l’assistante maternelle ou</w:t>
      </w:r>
      <w:r>
        <w:rPr>
          <w:rFonts w:ascii="Arial" w:hAnsi="Arial" w:cs="Arial"/>
          <w:sz w:val="20"/>
          <w:szCs w:val="20"/>
        </w:rPr>
        <w:t xml:space="preserve"> par</w:t>
      </w:r>
      <w:r w:rsidRPr="00851A3C">
        <w:rPr>
          <w:rFonts w:ascii="Arial" w:hAnsi="Arial" w:cs="Arial"/>
          <w:sz w:val="20"/>
          <w:szCs w:val="20"/>
        </w:rPr>
        <w:t xml:space="preserve"> une faute grave. Si le préavis n’est pas respecté</w:t>
      </w:r>
      <w:r>
        <w:rPr>
          <w:rFonts w:ascii="Arial" w:hAnsi="Arial" w:cs="Arial"/>
          <w:sz w:val="20"/>
          <w:szCs w:val="20"/>
        </w:rPr>
        <w:t>, l’employeur</w:t>
      </w:r>
      <w:r w:rsidRPr="00851A3C">
        <w:rPr>
          <w:rFonts w:ascii="Arial" w:hAnsi="Arial" w:cs="Arial"/>
          <w:sz w:val="20"/>
          <w:szCs w:val="20"/>
        </w:rPr>
        <w:t xml:space="preserve"> doit au salarié une indemnité compensatrice qui correspond au salaire qu’aurait perçu l’assistante maternelle si elle a</w:t>
      </w:r>
      <w:r>
        <w:rPr>
          <w:rFonts w:ascii="Arial" w:hAnsi="Arial" w:cs="Arial"/>
          <w:sz w:val="20"/>
          <w:szCs w:val="20"/>
        </w:rPr>
        <w:t>vait travaillé pendant le délai-congé (préavis).</w:t>
      </w:r>
    </w:p>
    <w:p w:rsidR="00CF3BD7" w:rsidRDefault="00CF3BD7" w:rsidP="00851A3C">
      <w:pPr>
        <w:pStyle w:val="ListParagraph"/>
        <w:spacing w:after="0" w:line="240" w:lineRule="auto"/>
        <w:ind w:left="0" w:right="-648"/>
        <w:jc w:val="both"/>
        <w:rPr>
          <w:rFonts w:ascii="Arial" w:hAnsi="Arial" w:cs="Arial"/>
          <w:sz w:val="20"/>
          <w:szCs w:val="20"/>
        </w:rPr>
      </w:pPr>
    </w:p>
    <w:p w:rsidR="00CF3BD7" w:rsidRPr="00851A3C" w:rsidRDefault="00CF3BD7" w:rsidP="00851A3C">
      <w:pPr>
        <w:pStyle w:val="ListParagraph"/>
        <w:spacing w:after="0" w:line="240" w:lineRule="auto"/>
        <w:ind w:left="0" w:right="-648"/>
        <w:jc w:val="both"/>
        <w:rPr>
          <w:rFonts w:ascii="Arial" w:hAnsi="Arial" w:cs="Arial"/>
          <w:sz w:val="20"/>
          <w:szCs w:val="20"/>
        </w:rPr>
      </w:pPr>
      <w:r w:rsidRPr="00851A3C">
        <w:rPr>
          <w:rFonts w:ascii="Arial" w:hAnsi="Arial" w:cs="Arial"/>
          <w:sz w:val="20"/>
          <w:szCs w:val="20"/>
        </w:rPr>
        <w:t>Ce préavis démarre à la date de</w:t>
      </w:r>
      <w:r>
        <w:rPr>
          <w:rFonts w:ascii="Arial" w:hAnsi="Arial" w:cs="Arial"/>
          <w:sz w:val="20"/>
          <w:szCs w:val="20"/>
        </w:rPr>
        <w:t xml:space="preserve"> la</w:t>
      </w:r>
      <w:r w:rsidRPr="00851A3C">
        <w:rPr>
          <w:rFonts w:ascii="Arial" w:hAnsi="Arial" w:cs="Arial"/>
          <w:sz w:val="20"/>
          <w:szCs w:val="20"/>
        </w:rPr>
        <w:t xml:space="preserve"> 1</w:t>
      </w:r>
      <w:r w:rsidRPr="00851A3C">
        <w:rPr>
          <w:rFonts w:ascii="Arial" w:hAnsi="Arial" w:cs="Arial"/>
          <w:sz w:val="20"/>
          <w:szCs w:val="20"/>
          <w:vertAlign w:val="superscript"/>
        </w:rPr>
        <w:t>re</w:t>
      </w:r>
      <w:r>
        <w:rPr>
          <w:rFonts w:ascii="Arial" w:hAnsi="Arial" w:cs="Arial"/>
          <w:sz w:val="20"/>
          <w:szCs w:val="20"/>
          <w:vertAlign w:val="superscript"/>
        </w:rPr>
        <w:t> </w:t>
      </w:r>
      <w:r w:rsidRPr="00851A3C">
        <w:rPr>
          <w:rFonts w:ascii="Arial" w:hAnsi="Arial" w:cs="Arial"/>
          <w:sz w:val="20"/>
          <w:szCs w:val="20"/>
        </w:rPr>
        <w:t>présentatio</w:t>
      </w:r>
      <w:r>
        <w:rPr>
          <w:rFonts w:ascii="Arial" w:hAnsi="Arial" w:cs="Arial"/>
          <w:sz w:val="20"/>
          <w:szCs w:val="20"/>
        </w:rPr>
        <w:t>n, par la poste, de la lettre</w:t>
      </w:r>
      <w:r w:rsidRPr="00851A3C">
        <w:rPr>
          <w:rFonts w:ascii="Arial" w:hAnsi="Arial" w:cs="Arial"/>
          <w:sz w:val="20"/>
          <w:szCs w:val="20"/>
        </w:rPr>
        <w:t xml:space="preserve"> recommandée avec avis de réception informant du retrait. </w:t>
      </w:r>
    </w:p>
    <w:p w:rsidR="00CF3BD7" w:rsidRPr="00BD31A6" w:rsidRDefault="00CF3BD7" w:rsidP="00BD31A6">
      <w:pPr>
        <w:spacing w:after="0" w:line="240" w:lineRule="auto"/>
        <w:ind w:right="-648"/>
        <w:jc w:val="both"/>
        <w:rPr>
          <w:rFonts w:ascii="Arial" w:hAnsi="Arial" w:cs="Arial"/>
          <w:sz w:val="20"/>
          <w:szCs w:val="20"/>
        </w:rPr>
      </w:pPr>
    </w:p>
    <w:p w:rsidR="00CF3BD7" w:rsidRDefault="00CF3BD7" w:rsidP="00BD31A6">
      <w:pPr>
        <w:spacing w:after="0" w:line="240" w:lineRule="auto"/>
        <w:ind w:right="-648"/>
        <w:jc w:val="both"/>
        <w:rPr>
          <w:rFonts w:ascii="Arial" w:hAnsi="Arial" w:cs="Arial"/>
          <w:sz w:val="20"/>
          <w:szCs w:val="20"/>
        </w:rPr>
      </w:pPr>
      <w:r w:rsidRPr="00BD31A6">
        <w:rPr>
          <w:rFonts w:ascii="Arial" w:hAnsi="Arial" w:cs="Arial"/>
          <w:sz w:val="20"/>
          <w:szCs w:val="20"/>
        </w:rPr>
        <w:t xml:space="preserve">Celui-ci sera de : </w:t>
      </w:r>
    </w:p>
    <w:p w:rsidR="00CF3BD7" w:rsidRPr="00BD31A6" w:rsidRDefault="00CF3BD7" w:rsidP="00BD31A6">
      <w:pPr>
        <w:spacing w:after="0" w:line="240" w:lineRule="auto"/>
        <w:ind w:right="-648"/>
        <w:jc w:val="both"/>
        <w:rPr>
          <w:rFonts w:ascii="Arial" w:hAnsi="Arial" w:cs="Arial"/>
          <w:sz w:val="20"/>
          <w:szCs w:val="20"/>
        </w:rPr>
      </w:pPr>
    </w:p>
    <w:p w:rsidR="00CF3BD7" w:rsidRPr="00BD31A6" w:rsidRDefault="00CF3BD7" w:rsidP="00BD31A6">
      <w:pPr>
        <w:spacing w:after="0" w:line="240" w:lineRule="auto"/>
        <w:ind w:right="-648"/>
        <w:jc w:val="both"/>
        <w:rPr>
          <w:rFonts w:ascii="Arial" w:hAnsi="Arial" w:cs="Arial"/>
          <w:sz w:val="20"/>
          <w:szCs w:val="20"/>
        </w:rPr>
      </w:pPr>
      <w:r>
        <w:rPr>
          <w:rFonts w:ascii="Arial" w:hAnsi="Arial" w:cs="Arial"/>
          <w:sz w:val="20"/>
          <w:szCs w:val="20"/>
        </w:rPr>
        <w:t>– </w:t>
      </w:r>
      <w:r w:rsidRPr="00BD31A6">
        <w:rPr>
          <w:rFonts w:ascii="Arial" w:hAnsi="Arial" w:cs="Arial"/>
          <w:sz w:val="20"/>
          <w:szCs w:val="20"/>
        </w:rPr>
        <w:t>15 jours si l’ancienneté de l’assistante maternelle est supérieure à la période d’essai et inférieur</w:t>
      </w:r>
      <w:r>
        <w:rPr>
          <w:rFonts w:ascii="Arial" w:hAnsi="Arial" w:cs="Arial"/>
          <w:sz w:val="20"/>
          <w:szCs w:val="20"/>
        </w:rPr>
        <w:t xml:space="preserve">e à un </w:t>
      </w:r>
      <w:r w:rsidRPr="00BD31A6">
        <w:rPr>
          <w:rFonts w:ascii="Arial" w:hAnsi="Arial" w:cs="Arial"/>
          <w:sz w:val="20"/>
          <w:szCs w:val="20"/>
        </w:rPr>
        <w:t>an,</w:t>
      </w:r>
    </w:p>
    <w:p w:rsidR="00CF3BD7" w:rsidRPr="00BD31A6" w:rsidRDefault="00CF3BD7" w:rsidP="00BD31A6">
      <w:pPr>
        <w:spacing w:after="0" w:line="240" w:lineRule="auto"/>
        <w:ind w:right="-648"/>
        <w:jc w:val="both"/>
        <w:rPr>
          <w:rFonts w:ascii="Arial" w:hAnsi="Arial" w:cs="Arial"/>
          <w:sz w:val="20"/>
          <w:szCs w:val="20"/>
        </w:rPr>
      </w:pPr>
      <w:r>
        <w:rPr>
          <w:rFonts w:ascii="Arial" w:hAnsi="Arial" w:cs="Arial"/>
          <w:sz w:val="20"/>
          <w:szCs w:val="20"/>
        </w:rPr>
        <w:t>– </w:t>
      </w:r>
      <w:r w:rsidRPr="00BD31A6">
        <w:rPr>
          <w:rFonts w:ascii="Arial" w:hAnsi="Arial" w:cs="Arial"/>
          <w:sz w:val="20"/>
          <w:szCs w:val="20"/>
        </w:rPr>
        <w:t xml:space="preserve">1 mois si </w:t>
      </w:r>
      <w:r>
        <w:rPr>
          <w:rFonts w:ascii="Arial" w:hAnsi="Arial" w:cs="Arial"/>
          <w:sz w:val="20"/>
          <w:szCs w:val="20"/>
        </w:rPr>
        <w:t>le contrat a plus d’un an d’ancienneté</w:t>
      </w:r>
      <w:r w:rsidRPr="00BD31A6">
        <w:rPr>
          <w:rFonts w:ascii="Arial" w:hAnsi="Arial" w:cs="Arial"/>
          <w:sz w:val="20"/>
          <w:szCs w:val="20"/>
        </w:rPr>
        <w:t>.</w:t>
      </w:r>
    </w:p>
    <w:p w:rsidR="00CF3BD7" w:rsidRPr="00657F88" w:rsidRDefault="00CF3BD7" w:rsidP="00BD31A6">
      <w:pPr>
        <w:spacing w:after="0" w:line="240" w:lineRule="auto"/>
        <w:ind w:right="-648"/>
        <w:jc w:val="both"/>
        <w:rPr>
          <w:rFonts w:ascii="Arial" w:hAnsi="Arial" w:cs="Arial"/>
          <w:b/>
          <w:sz w:val="20"/>
          <w:szCs w:val="20"/>
        </w:rPr>
      </w:pPr>
    </w:p>
    <w:p w:rsidR="00CF3BD7" w:rsidRDefault="00CF3BD7" w:rsidP="00BD31A6">
      <w:pPr>
        <w:spacing w:after="0" w:line="240" w:lineRule="auto"/>
        <w:ind w:right="-648"/>
        <w:jc w:val="both"/>
        <w:rPr>
          <w:rFonts w:ascii="Arial" w:hAnsi="Arial" w:cs="Arial"/>
          <w:b/>
          <w:sz w:val="20"/>
          <w:szCs w:val="20"/>
        </w:rPr>
      </w:pPr>
      <w:r w:rsidRPr="00657F88">
        <w:rPr>
          <w:rFonts w:ascii="Arial" w:hAnsi="Arial" w:cs="Arial"/>
          <w:b/>
          <w:sz w:val="20"/>
          <w:szCs w:val="20"/>
        </w:rPr>
        <w:t xml:space="preserve">Le préavis ne peut pas se terminer un samedi, un dimanche ou un jour férié. Il est reporté au jour ouvrable suivant. Le préavis ne peut pas se faire sur </w:t>
      </w:r>
      <w:r>
        <w:rPr>
          <w:rFonts w:ascii="Arial" w:hAnsi="Arial" w:cs="Arial"/>
          <w:b/>
          <w:sz w:val="20"/>
          <w:szCs w:val="20"/>
        </w:rPr>
        <w:t>une période de</w:t>
      </w:r>
      <w:r w:rsidRPr="00657F88">
        <w:rPr>
          <w:rFonts w:ascii="Arial" w:hAnsi="Arial" w:cs="Arial"/>
          <w:b/>
          <w:sz w:val="20"/>
          <w:szCs w:val="20"/>
        </w:rPr>
        <w:t xml:space="preserve"> congés payés </w:t>
      </w:r>
      <w:r w:rsidRPr="00657F88">
        <w:rPr>
          <w:rFonts w:ascii="Arial" w:hAnsi="Arial" w:cs="Arial"/>
          <w:b/>
          <w:sz w:val="20"/>
          <w:szCs w:val="20"/>
          <w:u w:val="single"/>
        </w:rPr>
        <w:t>acquis</w:t>
      </w:r>
      <w:r w:rsidRPr="00657F88">
        <w:rPr>
          <w:rFonts w:ascii="Arial" w:hAnsi="Arial" w:cs="Arial"/>
          <w:b/>
          <w:sz w:val="20"/>
          <w:szCs w:val="20"/>
        </w:rPr>
        <w:t>.</w:t>
      </w:r>
    </w:p>
    <w:p w:rsidR="00CF3BD7" w:rsidRPr="00657F88" w:rsidRDefault="00CF3BD7" w:rsidP="00BD31A6">
      <w:pPr>
        <w:spacing w:after="0" w:line="240" w:lineRule="auto"/>
        <w:ind w:right="-648"/>
        <w:jc w:val="both"/>
        <w:rPr>
          <w:rFonts w:ascii="Arial" w:hAnsi="Arial" w:cs="Arial"/>
          <w:b/>
          <w:sz w:val="20"/>
          <w:szCs w:val="20"/>
        </w:rPr>
      </w:pPr>
    </w:p>
    <w:p w:rsidR="00CF3BD7" w:rsidRPr="00230F99" w:rsidRDefault="00CF3BD7" w:rsidP="00E134D7">
      <w:pPr>
        <w:spacing w:after="0" w:line="240" w:lineRule="auto"/>
        <w:ind w:right="-648"/>
        <w:jc w:val="both"/>
        <w:rPr>
          <w:rFonts w:ascii="Arial" w:hAnsi="Arial" w:cs="Arial"/>
          <w:b/>
          <w:sz w:val="20"/>
          <w:szCs w:val="20"/>
          <w:u w:val="single"/>
        </w:rPr>
      </w:pPr>
      <w:r w:rsidRPr="00230F99">
        <w:rPr>
          <w:rFonts w:ascii="Arial" w:hAnsi="Arial" w:cs="Arial"/>
          <w:b/>
          <w:sz w:val="20"/>
          <w:szCs w:val="20"/>
          <w:u w:val="single"/>
        </w:rPr>
        <w:t>Exemples.</w:t>
      </w:r>
    </w:p>
    <w:p w:rsidR="00CF3BD7" w:rsidRDefault="00CF3BD7" w:rsidP="00BD31A6">
      <w:pPr>
        <w:spacing w:after="0" w:line="240" w:lineRule="auto"/>
        <w:ind w:right="-648"/>
        <w:jc w:val="both"/>
        <w:rPr>
          <w:rFonts w:ascii="Arial" w:hAnsi="Arial" w:cs="Arial"/>
          <w:sz w:val="20"/>
          <w:szCs w:val="20"/>
        </w:rPr>
      </w:pPr>
    </w:p>
    <w:p w:rsidR="00CF3BD7" w:rsidRDefault="00CF3BD7" w:rsidP="00E134D7">
      <w:pPr>
        <w:spacing w:after="0" w:line="240" w:lineRule="auto"/>
        <w:ind w:right="-648"/>
        <w:jc w:val="both"/>
        <w:rPr>
          <w:rFonts w:ascii="Arial" w:hAnsi="Arial" w:cs="Arial"/>
          <w:sz w:val="20"/>
          <w:szCs w:val="20"/>
        </w:rPr>
      </w:pPr>
      <w:r>
        <w:rPr>
          <w:rFonts w:ascii="Arial" w:hAnsi="Arial" w:cs="Arial"/>
          <w:sz w:val="20"/>
          <w:szCs w:val="20"/>
        </w:rPr>
        <w:sym w:font="Wingdings" w:char="F0C4"/>
      </w:r>
      <w:r>
        <w:rPr>
          <w:rFonts w:ascii="Arial" w:hAnsi="Arial" w:cs="Arial"/>
          <w:b/>
          <w:sz w:val="20"/>
          <w:szCs w:val="20"/>
        </w:rPr>
        <w:t> </w:t>
      </w:r>
      <w:r>
        <w:rPr>
          <w:rFonts w:ascii="Arial" w:hAnsi="Arial" w:cs="Arial"/>
          <w:sz w:val="20"/>
          <w:szCs w:val="20"/>
        </w:rPr>
        <w:t>L’</w:t>
      </w:r>
      <w:r w:rsidRPr="00E134D7">
        <w:rPr>
          <w:rFonts w:ascii="Arial" w:hAnsi="Arial" w:cs="Arial"/>
          <w:sz w:val="20"/>
          <w:szCs w:val="20"/>
        </w:rPr>
        <w:t>assistante maternelle</w:t>
      </w:r>
      <w:r>
        <w:rPr>
          <w:rFonts w:ascii="Arial" w:hAnsi="Arial" w:cs="Arial"/>
          <w:sz w:val="20"/>
          <w:szCs w:val="20"/>
        </w:rPr>
        <w:t xml:space="preserve"> reçoit la lettre recommandée de retrait de l’enfant le lundi 16 novembre 2015, le délai de quinze jours se compte à partir de ce lundi 16 novembre pour se terminer le lundi 30 novembre au soir. Si le préavis était d’un mois, il se terminerait le mardi 15 décembre à minuit.</w:t>
      </w:r>
    </w:p>
    <w:p w:rsidR="00CF3BD7" w:rsidRPr="00E134D7" w:rsidRDefault="00CF3BD7" w:rsidP="00E134D7">
      <w:pPr>
        <w:spacing w:after="0" w:line="240" w:lineRule="auto"/>
        <w:ind w:right="-64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L’</w:t>
      </w:r>
      <w:r w:rsidRPr="00E134D7">
        <w:rPr>
          <w:rFonts w:ascii="Arial" w:hAnsi="Arial" w:cs="Arial"/>
          <w:sz w:val="20"/>
          <w:szCs w:val="20"/>
        </w:rPr>
        <w:t>assistante maternelle</w:t>
      </w:r>
      <w:r>
        <w:rPr>
          <w:rFonts w:ascii="Arial" w:hAnsi="Arial" w:cs="Arial"/>
          <w:sz w:val="20"/>
          <w:szCs w:val="20"/>
        </w:rPr>
        <w:t xml:space="preserve"> reçoit la lettre recommandée de rupture le vendredi 11 décembre 2015, le délai de quinze jours se compte à partir de ce jour pour se terminer le vendredi 25 décembre reporté au lundi 28 décembre au soir, le 25 décembre étant un jour férié, le 26 décembre un samedi et le 27 décembre un dimanche. Si le préavis était d’un mois, il se terminerait le dimanche 10 janvier à minuit reporté au lundi 11 janvier à minuit.</w:t>
      </w:r>
    </w:p>
    <w:p w:rsidR="00CF3BD7" w:rsidRDefault="00CF3BD7" w:rsidP="00BD31A6">
      <w:pPr>
        <w:spacing w:after="0" w:line="240" w:lineRule="auto"/>
        <w:ind w:right="-648"/>
        <w:jc w:val="both"/>
        <w:rPr>
          <w:rFonts w:ascii="Arial" w:hAnsi="Arial" w:cs="Arial"/>
          <w:sz w:val="20"/>
          <w:szCs w:val="20"/>
        </w:rPr>
      </w:pPr>
    </w:p>
    <w:p w:rsidR="00CF3BD7" w:rsidRDefault="00CF3BD7" w:rsidP="00BD31A6">
      <w:pPr>
        <w:spacing w:after="0" w:line="240" w:lineRule="auto"/>
        <w:ind w:right="-648"/>
        <w:jc w:val="both"/>
        <w:rPr>
          <w:rFonts w:ascii="Arial" w:hAnsi="Arial" w:cs="Arial"/>
          <w:sz w:val="20"/>
          <w:szCs w:val="20"/>
        </w:rPr>
      </w:pPr>
      <w:r>
        <w:rPr>
          <w:rFonts w:ascii="Arial" w:hAnsi="Arial" w:cs="Arial"/>
          <w:sz w:val="20"/>
          <w:szCs w:val="20"/>
        </w:rPr>
        <w:t>La loi, mal rédigée, fixe le délai d’un mois en fonction de la durée d’accueil d’un enfant alors qu’il doit l’être en fonction de l’ancienneté de l’assistante maternelle avec un même employeur. Heureusement, la convention collective rectifie ce défaut et doit primer, car plus favorable au salarié.</w:t>
      </w:r>
    </w:p>
    <w:p w:rsidR="00CF3BD7" w:rsidRDefault="00CF3BD7" w:rsidP="00BD31A6">
      <w:pPr>
        <w:spacing w:after="0" w:line="240" w:lineRule="auto"/>
        <w:ind w:right="-648"/>
        <w:jc w:val="both"/>
        <w:rPr>
          <w:rFonts w:ascii="Arial" w:hAnsi="Arial" w:cs="Arial"/>
          <w:sz w:val="20"/>
          <w:szCs w:val="20"/>
        </w:rPr>
      </w:pPr>
    </w:p>
    <w:p w:rsidR="00CF3BD7" w:rsidRPr="00230F99" w:rsidRDefault="00CF3BD7" w:rsidP="00657F88">
      <w:pPr>
        <w:spacing w:after="0" w:line="240" w:lineRule="auto"/>
        <w:ind w:right="-648"/>
        <w:jc w:val="both"/>
        <w:rPr>
          <w:rFonts w:ascii="Arial" w:hAnsi="Arial" w:cs="Arial"/>
          <w:b/>
          <w:sz w:val="20"/>
          <w:szCs w:val="20"/>
          <w:u w:val="single"/>
        </w:rPr>
      </w:pPr>
      <w:r w:rsidRPr="00230F99">
        <w:rPr>
          <w:rFonts w:ascii="Arial" w:hAnsi="Arial" w:cs="Arial"/>
          <w:b/>
          <w:sz w:val="20"/>
          <w:szCs w:val="20"/>
          <w:u w:val="single"/>
        </w:rPr>
        <w:t>Ex</w:t>
      </w:r>
      <w:r>
        <w:rPr>
          <w:rFonts w:ascii="Arial" w:hAnsi="Arial" w:cs="Arial"/>
          <w:b/>
          <w:sz w:val="20"/>
          <w:szCs w:val="20"/>
          <w:u w:val="single"/>
        </w:rPr>
        <w:t>emple</w:t>
      </w:r>
      <w:r w:rsidRPr="00230F99">
        <w:rPr>
          <w:rFonts w:ascii="Arial" w:hAnsi="Arial" w:cs="Arial"/>
          <w:b/>
          <w:sz w:val="20"/>
          <w:szCs w:val="20"/>
          <w:u w:val="single"/>
        </w:rPr>
        <w:t>.</w:t>
      </w:r>
    </w:p>
    <w:p w:rsidR="00CF3BD7" w:rsidRDefault="00CF3BD7" w:rsidP="00BD31A6">
      <w:pPr>
        <w:spacing w:after="0" w:line="240" w:lineRule="auto"/>
        <w:ind w:right="-648"/>
        <w:jc w:val="both"/>
        <w:rPr>
          <w:rFonts w:ascii="Arial" w:hAnsi="Arial" w:cs="Arial"/>
          <w:sz w:val="20"/>
          <w:szCs w:val="20"/>
        </w:rPr>
      </w:pPr>
    </w:p>
    <w:p w:rsidR="00CF3BD7" w:rsidRDefault="00CF3BD7" w:rsidP="00BD31A6">
      <w:pPr>
        <w:spacing w:after="0" w:line="240" w:lineRule="auto"/>
        <w:ind w:right="-64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Si un employeur donne à garder un enfant de janvier à juillet 2015 puis un autre enfant de juillet 2015 à février 2016, l’application littérale du texte de la loi fait que le dernier enfant est accueilli depuis moins d’un an et que le préavis, sera, en cas de rupture, de quinze jours, alors que l’ancienneté avec le même employeur est de quatorze mois ; conformément à la convention collective, le préavis sera donc d’un mois.</w:t>
      </w:r>
    </w:p>
    <w:p w:rsidR="00CF3BD7" w:rsidRDefault="00CF3BD7" w:rsidP="00BD31A6">
      <w:pPr>
        <w:spacing w:after="0" w:line="240" w:lineRule="auto"/>
        <w:ind w:right="-648"/>
        <w:jc w:val="both"/>
        <w:rPr>
          <w:rFonts w:ascii="Arial" w:hAnsi="Arial" w:cs="Arial"/>
          <w:sz w:val="20"/>
          <w:szCs w:val="20"/>
        </w:rPr>
      </w:pPr>
    </w:p>
    <w:p w:rsidR="00CF3BD7" w:rsidRDefault="00CF3BD7" w:rsidP="00E134D7">
      <w:pPr>
        <w:spacing w:after="0" w:line="240" w:lineRule="auto"/>
        <w:ind w:right="-648"/>
        <w:jc w:val="both"/>
        <w:rPr>
          <w:rFonts w:ascii="Arial" w:hAnsi="Arial" w:cs="Arial"/>
          <w:sz w:val="20"/>
          <w:szCs w:val="20"/>
        </w:rPr>
      </w:pPr>
      <w:r w:rsidRPr="00657F88">
        <w:rPr>
          <w:rFonts w:ascii="Arial" w:hAnsi="Arial" w:cs="Arial"/>
          <w:b/>
          <w:sz w:val="20"/>
          <w:szCs w:val="20"/>
        </w:rPr>
        <w:t>Pour déterminer la durée du préavis, l’ancienneté de l’assistante maternelle démarre au jour de l’envoi de la lettre recommandée avec AR, notifiant la rupture. Peu importe la date à laquelle l’assistante maternelle la reçoit</w:t>
      </w:r>
      <w:r>
        <w:rPr>
          <w:rFonts w:ascii="Arial" w:hAnsi="Arial" w:cs="Arial"/>
          <w:sz w:val="20"/>
          <w:szCs w:val="20"/>
        </w:rPr>
        <w:t>.</w:t>
      </w:r>
    </w:p>
    <w:p w:rsidR="00CF3BD7" w:rsidRDefault="00CF3BD7" w:rsidP="00E134D7">
      <w:pPr>
        <w:spacing w:after="0" w:line="240" w:lineRule="auto"/>
        <w:ind w:right="-648"/>
        <w:jc w:val="both"/>
        <w:rPr>
          <w:rFonts w:ascii="Arial" w:hAnsi="Arial" w:cs="Arial"/>
          <w:sz w:val="20"/>
          <w:szCs w:val="20"/>
        </w:rPr>
      </w:pPr>
    </w:p>
    <w:p w:rsidR="00CF3BD7" w:rsidRPr="00230F99" w:rsidRDefault="00CF3BD7" w:rsidP="00BD31A6">
      <w:pPr>
        <w:spacing w:after="0" w:line="240" w:lineRule="auto"/>
        <w:ind w:right="-648"/>
        <w:jc w:val="both"/>
        <w:rPr>
          <w:rFonts w:ascii="Arial" w:hAnsi="Arial" w:cs="Arial"/>
          <w:b/>
          <w:sz w:val="20"/>
          <w:szCs w:val="20"/>
          <w:u w:val="single"/>
        </w:rPr>
      </w:pPr>
      <w:r w:rsidRPr="00230F99">
        <w:rPr>
          <w:rFonts w:ascii="Arial" w:hAnsi="Arial" w:cs="Arial"/>
          <w:b/>
          <w:sz w:val="20"/>
          <w:szCs w:val="20"/>
          <w:u w:val="single"/>
        </w:rPr>
        <w:t>Exemples.</w:t>
      </w:r>
    </w:p>
    <w:p w:rsidR="00CF3BD7" w:rsidRDefault="00CF3BD7" w:rsidP="00BD31A6">
      <w:pPr>
        <w:spacing w:after="0" w:line="240" w:lineRule="auto"/>
        <w:ind w:right="-648"/>
        <w:jc w:val="both"/>
        <w:rPr>
          <w:rFonts w:ascii="Arial" w:hAnsi="Arial" w:cs="Arial"/>
          <w:sz w:val="20"/>
          <w:szCs w:val="20"/>
        </w:rPr>
      </w:pPr>
    </w:p>
    <w:p w:rsidR="00CF3BD7" w:rsidRDefault="00CF3BD7" w:rsidP="00BD31A6">
      <w:pPr>
        <w:spacing w:after="0" w:line="240" w:lineRule="auto"/>
        <w:ind w:right="-64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L’</w:t>
      </w:r>
      <w:r w:rsidRPr="00BD31A6">
        <w:rPr>
          <w:rFonts w:ascii="Arial" w:hAnsi="Arial" w:cs="Arial"/>
          <w:sz w:val="20"/>
          <w:szCs w:val="20"/>
        </w:rPr>
        <w:t>assistante maternelle</w:t>
      </w:r>
      <w:r>
        <w:rPr>
          <w:rFonts w:ascii="Arial" w:hAnsi="Arial" w:cs="Arial"/>
          <w:sz w:val="20"/>
          <w:szCs w:val="20"/>
        </w:rPr>
        <w:t xml:space="preserve"> embauchée le 2 novembre 2014 – son employeur lui adresse le 31 </w:t>
      </w:r>
      <w:r w:rsidRPr="00BD31A6">
        <w:rPr>
          <w:rFonts w:ascii="Arial" w:hAnsi="Arial" w:cs="Arial"/>
          <w:sz w:val="20"/>
          <w:szCs w:val="20"/>
        </w:rPr>
        <w:t>octobre 2015 une lettre de retra</w:t>
      </w:r>
      <w:r>
        <w:rPr>
          <w:rFonts w:ascii="Arial" w:hAnsi="Arial" w:cs="Arial"/>
          <w:sz w:val="20"/>
          <w:szCs w:val="20"/>
        </w:rPr>
        <w:t>it d’enfant qu’elle reçoit le 3 </w:t>
      </w:r>
      <w:r w:rsidRPr="00BD31A6">
        <w:rPr>
          <w:rFonts w:ascii="Arial" w:hAnsi="Arial" w:cs="Arial"/>
          <w:sz w:val="20"/>
          <w:szCs w:val="20"/>
        </w:rPr>
        <w:t>novembre 201</w:t>
      </w:r>
      <w:r>
        <w:rPr>
          <w:rFonts w:ascii="Arial" w:hAnsi="Arial" w:cs="Arial"/>
          <w:sz w:val="20"/>
          <w:szCs w:val="20"/>
        </w:rPr>
        <w:t>5</w:t>
      </w:r>
      <w:r w:rsidRPr="00BD31A6">
        <w:rPr>
          <w:rFonts w:ascii="Arial" w:hAnsi="Arial" w:cs="Arial"/>
          <w:sz w:val="20"/>
          <w:szCs w:val="20"/>
        </w:rPr>
        <w:t>. Au 31 o</w:t>
      </w:r>
      <w:r>
        <w:rPr>
          <w:rFonts w:ascii="Arial" w:hAnsi="Arial" w:cs="Arial"/>
          <w:sz w:val="20"/>
          <w:szCs w:val="20"/>
        </w:rPr>
        <w:t xml:space="preserve">ctobre 2015 elle avait moins d’un </w:t>
      </w:r>
      <w:r w:rsidRPr="00BD31A6">
        <w:rPr>
          <w:rFonts w:ascii="Arial" w:hAnsi="Arial" w:cs="Arial"/>
          <w:sz w:val="20"/>
          <w:szCs w:val="20"/>
        </w:rPr>
        <w:t>an d’ancienneté, son préavis sera de 15 jours.</w:t>
      </w:r>
    </w:p>
    <w:p w:rsidR="00CF3BD7" w:rsidRPr="00BD31A6" w:rsidRDefault="00CF3BD7" w:rsidP="00BD31A6">
      <w:pPr>
        <w:spacing w:after="0" w:line="240" w:lineRule="auto"/>
        <w:ind w:right="-648"/>
        <w:jc w:val="both"/>
        <w:rPr>
          <w:rFonts w:ascii="Arial" w:hAnsi="Arial" w:cs="Arial"/>
          <w:sz w:val="20"/>
          <w:szCs w:val="20"/>
        </w:rPr>
      </w:pPr>
    </w:p>
    <w:p w:rsidR="00CF3BD7" w:rsidRPr="00BD31A6" w:rsidRDefault="00CF3BD7" w:rsidP="00BD31A6">
      <w:pPr>
        <w:spacing w:after="0" w:line="240" w:lineRule="auto"/>
        <w:ind w:right="-648"/>
        <w:jc w:val="both"/>
        <w:rPr>
          <w:rFonts w:ascii="Arial" w:hAnsi="Arial" w:cs="Arial"/>
          <w:sz w:val="20"/>
          <w:szCs w:val="20"/>
        </w:rPr>
      </w:pPr>
      <w:r w:rsidRPr="00BD31A6">
        <w:rPr>
          <w:rFonts w:ascii="Arial" w:hAnsi="Arial" w:cs="Arial"/>
          <w:sz w:val="20"/>
          <w:szCs w:val="20"/>
        </w:rPr>
        <w:t>Sont déduites de l’ancienneté</w:t>
      </w:r>
      <w:r>
        <w:rPr>
          <w:rFonts w:ascii="Arial" w:hAnsi="Arial" w:cs="Arial"/>
          <w:sz w:val="20"/>
          <w:szCs w:val="20"/>
        </w:rPr>
        <w:t> :</w:t>
      </w:r>
      <w:r w:rsidRPr="00BD31A6">
        <w:rPr>
          <w:rFonts w:ascii="Arial" w:hAnsi="Arial" w:cs="Arial"/>
          <w:sz w:val="20"/>
          <w:szCs w:val="20"/>
        </w:rPr>
        <w:t xml:space="preserve"> les congés </w:t>
      </w:r>
      <w:r>
        <w:rPr>
          <w:rFonts w:ascii="Arial" w:hAnsi="Arial" w:cs="Arial"/>
          <w:sz w:val="20"/>
          <w:szCs w:val="20"/>
        </w:rPr>
        <w:t xml:space="preserve">de </w:t>
      </w:r>
      <w:r w:rsidRPr="00BD31A6">
        <w:rPr>
          <w:rFonts w:ascii="Arial" w:hAnsi="Arial" w:cs="Arial"/>
          <w:sz w:val="20"/>
          <w:szCs w:val="20"/>
        </w:rPr>
        <w:t xml:space="preserve">maladie et congés sans solde, sauf </w:t>
      </w:r>
      <w:r>
        <w:rPr>
          <w:rFonts w:ascii="Arial" w:hAnsi="Arial" w:cs="Arial"/>
          <w:sz w:val="20"/>
          <w:szCs w:val="20"/>
        </w:rPr>
        <w:t xml:space="preserve">les périodes en raison d’un </w:t>
      </w:r>
      <w:r w:rsidRPr="00BD31A6">
        <w:rPr>
          <w:rFonts w:ascii="Arial" w:hAnsi="Arial" w:cs="Arial"/>
          <w:sz w:val="20"/>
          <w:szCs w:val="20"/>
        </w:rPr>
        <w:t>accident du tr</w:t>
      </w:r>
      <w:r>
        <w:rPr>
          <w:rFonts w:ascii="Arial" w:hAnsi="Arial" w:cs="Arial"/>
          <w:sz w:val="20"/>
          <w:szCs w:val="20"/>
        </w:rPr>
        <w:t>avail ou d’une</w:t>
      </w:r>
      <w:r w:rsidRPr="00BD31A6">
        <w:rPr>
          <w:rFonts w:ascii="Arial" w:hAnsi="Arial" w:cs="Arial"/>
          <w:sz w:val="20"/>
          <w:szCs w:val="20"/>
        </w:rPr>
        <w:t xml:space="preserve"> maternité.</w:t>
      </w:r>
      <w:r>
        <w:rPr>
          <w:rFonts w:ascii="Arial" w:hAnsi="Arial" w:cs="Arial"/>
          <w:sz w:val="20"/>
          <w:szCs w:val="20"/>
        </w:rPr>
        <w:t xml:space="preserve"> Sont incluses dans l’ancienneté les périodes de non-accueil de l’enfant prévues dans le contrat de travail.</w:t>
      </w:r>
    </w:p>
    <w:p w:rsidR="00CF3BD7" w:rsidRDefault="00CF3BD7" w:rsidP="00BD31A6">
      <w:pPr>
        <w:spacing w:after="0" w:line="240" w:lineRule="auto"/>
        <w:ind w:right="-648"/>
        <w:jc w:val="both"/>
        <w:rPr>
          <w:rFonts w:ascii="Arial" w:hAnsi="Arial" w:cs="Arial"/>
          <w:sz w:val="20"/>
          <w:szCs w:val="20"/>
        </w:rPr>
      </w:pPr>
    </w:p>
    <w:p w:rsidR="00CF3BD7" w:rsidRPr="00230F99" w:rsidRDefault="00CF3BD7" w:rsidP="002D34E7">
      <w:pPr>
        <w:spacing w:after="0" w:line="240" w:lineRule="auto"/>
        <w:ind w:right="-648"/>
        <w:jc w:val="both"/>
        <w:rPr>
          <w:rFonts w:ascii="Arial" w:hAnsi="Arial" w:cs="Arial"/>
          <w:b/>
          <w:sz w:val="20"/>
          <w:szCs w:val="20"/>
          <w:u w:val="single"/>
        </w:rPr>
      </w:pPr>
      <w:r w:rsidRPr="00230F99">
        <w:rPr>
          <w:rFonts w:ascii="Arial" w:hAnsi="Arial" w:cs="Arial"/>
          <w:b/>
          <w:sz w:val="20"/>
          <w:szCs w:val="20"/>
          <w:u w:val="single"/>
        </w:rPr>
        <w:t>Exemples.</w:t>
      </w:r>
    </w:p>
    <w:p w:rsidR="00CF3BD7" w:rsidRDefault="00CF3BD7" w:rsidP="00BD31A6">
      <w:pPr>
        <w:spacing w:after="0" w:line="240" w:lineRule="auto"/>
        <w:ind w:right="-648"/>
        <w:jc w:val="both"/>
        <w:rPr>
          <w:rFonts w:ascii="Arial" w:hAnsi="Arial" w:cs="Arial"/>
          <w:sz w:val="20"/>
          <w:szCs w:val="20"/>
        </w:rPr>
      </w:pPr>
    </w:p>
    <w:p w:rsidR="00CF3BD7" w:rsidRDefault="00CF3BD7" w:rsidP="00BD31A6">
      <w:pPr>
        <w:spacing w:after="0" w:line="240" w:lineRule="auto"/>
        <w:ind w:right="-648"/>
        <w:jc w:val="both"/>
        <w:rPr>
          <w:rFonts w:ascii="Arial" w:hAnsi="Arial" w:cs="Arial"/>
          <w:sz w:val="20"/>
          <w:szCs w:val="20"/>
        </w:rPr>
      </w:pPr>
      <w:r>
        <w:rPr>
          <w:rFonts w:ascii="Arial" w:hAnsi="Arial" w:cs="Arial"/>
          <w:sz w:val="20"/>
          <w:szCs w:val="20"/>
        </w:rPr>
        <w:sym w:font="Wingdings" w:char="F0C4"/>
      </w:r>
      <w:r>
        <w:rPr>
          <w:rFonts w:ascii="Arial" w:hAnsi="Arial" w:cs="Arial"/>
          <w:sz w:val="20"/>
          <w:szCs w:val="20"/>
        </w:rPr>
        <w:t> Mme François accueille un enfant d’enseignant depuis le 1</w:t>
      </w:r>
      <w:r w:rsidRPr="002D34E7">
        <w:rPr>
          <w:rFonts w:ascii="Arial" w:hAnsi="Arial" w:cs="Arial"/>
          <w:sz w:val="20"/>
          <w:szCs w:val="20"/>
          <w:vertAlign w:val="superscript"/>
        </w:rPr>
        <w:t>er</w:t>
      </w:r>
      <w:r>
        <w:rPr>
          <w:rFonts w:ascii="Arial" w:hAnsi="Arial" w:cs="Arial"/>
          <w:sz w:val="20"/>
          <w:szCs w:val="20"/>
        </w:rPr>
        <w:t> septembre 2014, uniquement pendant les périodes scolaires. Son employeur lui adresse une lettre de retrait le 15 septembre 2015.</w:t>
      </w:r>
    </w:p>
    <w:p w:rsidR="00CF3BD7" w:rsidRDefault="00CF3BD7" w:rsidP="00BD31A6">
      <w:pPr>
        <w:spacing w:after="0" w:line="240" w:lineRule="auto"/>
        <w:ind w:right="-648"/>
        <w:jc w:val="both"/>
        <w:rPr>
          <w:rFonts w:ascii="Arial" w:hAnsi="Arial" w:cs="Arial"/>
          <w:sz w:val="20"/>
          <w:szCs w:val="20"/>
        </w:rPr>
      </w:pPr>
    </w:p>
    <w:p w:rsidR="00CF3BD7" w:rsidRDefault="00CF3BD7" w:rsidP="00BD31A6">
      <w:pPr>
        <w:spacing w:after="0" w:line="240" w:lineRule="auto"/>
        <w:ind w:right="-648"/>
        <w:jc w:val="both"/>
        <w:rPr>
          <w:rFonts w:ascii="Arial" w:hAnsi="Arial" w:cs="Arial"/>
          <w:sz w:val="20"/>
          <w:szCs w:val="20"/>
        </w:rPr>
      </w:pPr>
      <w:r>
        <w:rPr>
          <w:rFonts w:ascii="Arial" w:hAnsi="Arial" w:cs="Arial"/>
          <w:sz w:val="20"/>
          <w:szCs w:val="20"/>
        </w:rPr>
        <w:t>– Si Mme François n’a pas été absente depuis le 1</w:t>
      </w:r>
      <w:r w:rsidRPr="002D34E7">
        <w:rPr>
          <w:rFonts w:ascii="Arial" w:hAnsi="Arial" w:cs="Arial"/>
          <w:sz w:val="20"/>
          <w:szCs w:val="20"/>
          <w:vertAlign w:val="superscript"/>
        </w:rPr>
        <w:t>er</w:t>
      </w:r>
      <w:r>
        <w:rPr>
          <w:rFonts w:ascii="Arial" w:hAnsi="Arial" w:cs="Arial"/>
          <w:sz w:val="20"/>
          <w:szCs w:val="20"/>
        </w:rPr>
        <w:t> septembre 2014, son ancienneté est d’un an et quinze jours ; elle a droit à un préavis d’un mois.</w:t>
      </w:r>
    </w:p>
    <w:p w:rsidR="00CF3BD7" w:rsidRDefault="00CF3BD7" w:rsidP="00BD31A6">
      <w:pPr>
        <w:spacing w:after="0" w:line="240" w:lineRule="auto"/>
        <w:ind w:right="-648"/>
        <w:jc w:val="both"/>
        <w:rPr>
          <w:rFonts w:ascii="Arial" w:hAnsi="Arial" w:cs="Arial"/>
          <w:sz w:val="20"/>
          <w:szCs w:val="20"/>
        </w:rPr>
      </w:pPr>
      <w:r>
        <w:rPr>
          <w:rFonts w:ascii="Arial" w:hAnsi="Arial" w:cs="Arial"/>
          <w:sz w:val="20"/>
          <w:szCs w:val="20"/>
        </w:rPr>
        <w:t>– Si Mme François n’a pas travaillé en janvier 2015, en raison d’une intervention chirurgicale. Le mois de janvier sera déduit de son ancienneté. Celle-ci sera de 11 mois et 15 jours. Son préavis sera de quinze jours.</w:t>
      </w:r>
    </w:p>
    <w:p w:rsidR="00CF3BD7" w:rsidRPr="00BD31A6" w:rsidRDefault="00CF3BD7" w:rsidP="00BD31A6">
      <w:pPr>
        <w:spacing w:after="0" w:line="240" w:lineRule="auto"/>
        <w:ind w:right="-648"/>
        <w:jc w:val="both"/>
        <w:rPr>
          <w:rFonts w:ascii="Arial" w:hAnsi="Arial" w:cs="Arial"/>
          <w:sz w:val="20"/>
          <w:szCs w:val="20"/>
        </w:rPr>
      </w:pPr>
    </w:p>
    <w:p w:rsidR="00CF3BD7" w:rsidRDefault="00CF3BD7" w:rsidP="00BD31A6">
      <w:pPr>
        <w:spacing w:after="0" w:line="240" w:lineRule="auto"/>
        <w:ind w:right="-648"/>
        <w:jc w:val="both"/>
        <w:rPr>
          <w:rFonts w:ascii="Arial" w:hAnsi="Arial" w:cs="Arial"/>
          <w:sz w:val="20"/>
          <w:szCs w:val="20"/>
        </w:rPr>
      </w:pPr>
      <w:r w:rsidRPr="00BD31A6">
        <w:rPr>
          <w:rFonts w:ascii="Arial" w:hAnsi="Arial" w:cs="Arial"/>
          <w:sz w:val="20"/>
          <w:szCs w:val="20"/>
        </w:rPr>
        <w:t>Pendant le préavis,</w:t>
      </w:r>
      <w:r>
        <w:rPr>
          <w:rFonts w:ascii="Arial" w:hAnsi="Arial" w:cs="Arial"/>
          <w:sz w:val="20"/>
          <w:szCs w:val="20"/>
        </w:rPr>
        <w:t xml:space="preserve"> le contrat de travail se poursuit normalement</w:t>
      </w:r>
      <w:r w:rsidRPr="00BD31A6">
        <w:rPr>
          <w:rFonts w:ascii="Arial" w:hAnsi="Arial" w:cs="Arial"/>
          <w:sz w:val="20"/>
          <w:szCs w:val="20"/>
        </w:rPr>
        <w:t xml:space="preserve">. </w:t>
      </w:r>
      <w:r>
        <w:rPr>
          <w:rFonts w:ascii="Arial" w:hAnsi="Arial" w:cs="Arial"/>
          <w:sz w:val="20"/>
          <w:szCs w:val="20"/>
        </w:rPr>
        <w:t>Cependant, l</w:t>
      </w:r>
      <w:r w:rsidRPr="00BD31A6">
        <w:rPr>
          <w:rFonts w:ascii="Arial" w:hAnsi="Arial" w:cs="Arial"/>
          <w:sz w:val="20"/>
          <w:szCs w:val="20"/>
        </w:rPr>
        <w:t>’employeur peut dispenser l’as</w:t>
      </w:r>
      <w:r>
        <w:rPr>
          <w:rFonts w:ascii="Arial" w:hAnsi="Arial" w:cs="Arial"/>
          <w:sz w:val="20"/>
          <w:szCs w:val="20"/>
        </w:rPr>
        <w:t>sistante maternelle de l’effectuer ; il doit alors l</w:t>
      </w:r>
      <w:r w:rsidRPr="00BD31A6">
        <w:rPr>
          <w:rFonts w:ascii="Arial" w:hAnsi="Arial" w:cs="Arial"/>
          <w:sz w:val="20"/>
          <w:szCs w:val="20"/>
        </w:rPr>
        <w:t>ui verser une indemnité correspondant</w:t>
      </w:r>
      <w:r>
        <w:rPr>
          <w:rFonts w:ascii="Arial" w:hAnsi="Arial" w:cs="Arial"/>
          <w:sz w:val="20"/>
          <w:szCs w:val="20"/>
        </w:rPr>
        <w:t xml:space="preserve"> au salaire qui aurait été payé si le préav</w:t>
      </w:r>
      <w:r w:rsidRPr="00BD31A6">
        <w:rPr>
          <w:rFonts w:ascii="Arial" w:hAnsi="Arial" w:cs="Arial"/>
          <w:sz w:val="20"/>
          <w:szCs w:val="20"/>
        </w:rPr>
        <w:t xml:space="preserve">is </w:t>
      </w:r>
      <w:r>
        <w:rPr>
          <w:rFonts w:ascii="Arial" w:hAnsi="Arial" w:cs="Arial"/>
          <w:sz w:val="20"/>
          <w:szCs w:val="20"/>
        </w:rPr>
        <w:t>avait été travaillé. Le contrat de travail prend</w:t>
      </w:r>
      <w:r w:rsidRPr="00BD31A6">
        <w:rPr>
          <w:rFonts w:ascii="Arial" w:hAnsi="Arial" w:cs="Arial"/>
          <w:sz w:val="20"/>
          <w:szCs w:val="20"/>
        </w:rPr>
        <w:t xml:space="preserve"> fin à l’is</w:t>
      </w:r>
      <w:r>
        <w:rPr>
          <w:rFonts w:ascii="Arial" w:hAnsi="Arial" w:cs="Arial"/>
          <w:sz w:val="20"/>
          <w:szCs w:val="20"/>
        </w:rPr>
        <w:t>sue du préavis qu’il soit effectué ou non.</w:t>
      </w:r>
    </w:p>
    <w:p w:rsidR="00CF3BD7" w:rsidRDefault="00CF3BD7" w:rsidP="00BD31A6">
      <w:pPr>
        <w:spacing w:after="0" w:line="240" w:lineRule="auto"/>
        <w:ind w:right="-648"/>
        <w:jc w:val="both"/>
        <w:rPr>
          <w:rFonts w:ascii="Arial" w:hAnsi="Arial" w:cs="Arial"/>
          <w:sz w:val="20"/>
          <w:szCs w:val="20"/>
        </w:rPr>
      </w:pPr>
    </w:p>
    <w:p w:rsidR="00CF3BD7" w:rsidRPr="00BD31A6" w:rsidRDefault="00CF3BD7" w:rsidP="00BD31A6">
      <w:pPr>
        <w:spacing w:after="0" w:line="240" w:lineRule="auto"/>
        <w:ind w:right="-648"/>
        <w:jc w:val="both"/>
        <w:rPr>
          <w:rFonts w:ascii="Arial" w:hAnsi="Arial" w:cs="Arial"/>
          <w:sz w:val="20"/>
          <w:szCs w:val="20"/>
        </w:rPr>
      </w:pPr>
      <w:r>
        <w:rPr>
          <w:rFonts w:ascii="Arial" w:hAnsi="Arial" w:cs="Arial"/>
          <w:sz w:val="20"/>
          <w:szCs w:val="20"/>
        </w:rPr>
        <w:t xml:space="preserve">Dans le cas où l’employeur dispense le salarié d’effectuer le préavis à la demande de celui-ci, </w:t>
      </w:r>
      <w:r w:rsidRPr="00BD31A6">
        <w:rPr>
          <w:rFonts w:ascii="Arial" w:hAnsi="Arial" w:cs="Arial"/>
          <w:sz w:val="20"/>
          <w:szCs w:val="20"/>
        </w:rPr>
        <w:t xml:space="preserve">l’indemnité </w:t>
      </w:r>
      <w:r>
        <w:rPr>
          <w:rFonts w:ascii="Arial" w:hAnsi="Arial" w:cs="Arial"/>
          <w:sz w:val="20"/>
          <w:szCs w:val="20"/>
        </w:rPr>
        <w:t>n’est pas due et le contrat est</w:t>
      </w:r>
      <w:r w:rsidRPr="00BD31A6">
        <w:rPr>
          <w:rFonts w:ascii="Arial" w:hAnsi="Arial" w:cs="Arial"/>
          <w:sz w:val="20"/>
          <w:szCs w:val="20"/>
        </w:rPr>
        <w:t xml:space="preserve"> immédiatement rompu.</w:t>
      </w:r>
    </w:p>
    <w:p w:rsidR="00CF3BD7" w:rsidRPr="00BD31A6" w:rsidRDefault="00CF3BD7" w:rsidP="00BD31A6">
      <w:pPr>
        <w:spacing w:after="0" w:line="240" w:lineRule="auto"/>
        <w:ind w:right="-648"/>
        <w:jc w:val="both"/>
        <w:rPr>
          <w:rFonts w:ascii="Arial" w:hAnsi="Arial" w:cs="Arial"/>
          <w:sz w:val="20"/>
          <w:szCs w:val="20"/>
        </w:rPr>
      </w:pPr>
    </w:p>
    <w:p w:rsidR="00CF3BD7" w:rsidRPr="00BD31A6" w:rsidRDefault="00CF3BD7" w:rsidP="00BD31A6">
      <w:pPr>
        <w:spacing w:after="0" w:line="240" w:lineRule="auto"/>
        <w:ind w:right="-648"/>
        <w:jc w:val="both"/>
        <w:rPr>
          <w:rFonts w:ascii="Arial" w:hAnsi="Arial" w:cs="Arial"/>
          <w:sz w:val="20"/>
          <w:szCs w:val="20"/>
        </w:rPr>
      </w:pPr>
      <w:r w:rsidRPr="00BD31A6">
        <w:rPr>
          <w:rFonts w:ascii="Arial" w:hAnsi="Arial" w:cs="Arial"/>
          <w:sz w:val="20"/>
          <w:szCs w:val="20"/>
        </w:rPr>
        <w:t xml:space="preserve">Si l’assistante maternelle </w:t>
      </w:r>
      <w:r>
        <w:rPr>
          <w:rFonts w:ascii="Arial" w:hAnsi="Arial" w:cs="Arial"/>
          <w:sz w:val="20"/>
          <w:szCs w:val="20"/>
        </w:rPr>
        <w:t xml:space="preserve">n’effectue pas son préavis alors que son employeur refuse de l’en dispenser, elle est redevable à ce dernier </w:t>
      </w:r>
      <w:r w:rsidRPr="00BD31A6">
        <w:rPr>
          <w:rFonts w:ascii="Arial" w:hAnsi="Arial" w:cs="Arial"/>
          <w:sz w:val="20"/>
          <w:szCs w:val="20"/>
        </w:rPr>
        <w:t>de dommages et intérêts.</w:t>
      </w:r>
    </w:p>
    <w:p w:rsidR="00CF3BD7" w:rsidRDefault="00CF3BD7" w:rsidP="00BD31A6">
      <w:pPr>
        <w:spacing w:after="0" w:line="240" w:lineRule="auto"/>
        <w:ind w:right="-648"/>
        <w:jc w:val="both"/>
        <w:rPr>
          <w:rFonts w:ascii="Arial" w:hAnsi="Arial" w:cs="Arial"/>
          <w:sz w:val="20"/>
          <w:szCs w:val="20"/>
        </w:rPr>
      </w:pPr>
    </w:p>
    <w:p w:rsidR="00CF3BD7" w:rsidRPr="00851A3C" w:rsidRDefault="00CF3BD7" w:rsidP="00851A3C">
      <w:pPr>
        <w:spacing w:after="0" w:line="240" w:lineRule="auto"/>
        <w:ind w:right="-493"/>
        <w:jc w:val="both"/>
        <w:rPr>
          <w:rFonts w:ascii="Arial" w:hAnsi="Arial" w:cs="Arial"/>
          <w:sz w:val="20"/>
          <w:szCs w:val="20"/>
        </w:rPr>
      </w:pPr>
      <w:r w:rsidRPr="00851A3C">
        <w:rPr>
          <w:rFonts w:ascii="Arial" w:hAnsi="Arial" w:cs="Arial"/>
          <w:sz w:val="20"/>
          <w:szCs w:val="20"/>
        </w:rPr>
        <w:sym w:font="Wingdings" w:char="F0C4"/>
      </w:r>
      <w:r w:rsidRPr="00851A3C">
        <w:rPr>
          <w:rFonts w:ascii="Arial" w:hAnsi="Arial" w:cs="Arial"/>
          <w:sz w:val="20"/>
          <w:szCs w:val="20"/>
        </w:rPr>
        <w:t> </w:t>
      </w:r>
      <w:r>
        <w:rPr>
          <w:rFonts w:ascii="Arial" w:hAnsi="Arial" w:cs="Arial"/>
          <w:sz w:val="20"/>
          <w:szCs w:val="20"/>
          <w:u w:val="single"/>
        </w:rPr>
        <w:t>Indemnité de rupture</w:t>
      </w:r>
    </w:p>
    <w:p w:rsidR="00CF3BD7" w:rsidRPr="00851A3C" w:rsidRDefault="00CF3BD7" w:rsidP="00851A3C">
      <w:pPr>
        <w:spacing w:after="0" w:line="240" w:lineRule="auto"/>
        <w:ind w:right="-648"/>
        <w:jc w:val="both"/>
        <w:rPr>
          <w:rFonts w:ascii="Arial" w:hAnsi="Arial" w:cs="Arial"/>
          <w:sz w:val="20"/>
          <w:szCs w:val="20"/>
        </w:rPr>
      </w:pPr>
    </w:p>
    <w:p w:rsidR="00CF3BD7" w:rsidRPr="00851A3C" w:rsidRDefault="00CF3BD7" w:rsidP="00851A3C">
      <w:pPr>
        <w:pStyle w:val="ListParagraph"/>
        <w:spacing w:after="0" w:line="240" w:lineRule="auto"/>
        <w:ind w:left="0" w:right="-648"/>
        <w:jc w:val="both"/>
        <w:rPr>
          <w:rFonts w:ascii="Arial" w:hAnsi="Arial" w:cs="Arial"/>
          <w:sz w:val="20"/>
          <w:szCs w:val="20"/>
        </w:rPr>
      </w:pPr>
      <w:r>
        <w:rPr>
          <w:rFonts w:ascii="Arial" w:hAnsi="Arial" w:cs="Arial"/>
          <w:sz w:val="20"/>
          <w:szCs w:val="20"/>
        </w:rPr>
        <w:t>L’indemnité de rupture est due</w:t>
      </w:r>
      <w:r w:rsidRPr="00851A3C">
        <w:rPr>
          <w:rFonts w:ascii="Arial" w:hAnsi="Arial" w:cs="Arial"/>
          <w:sz w:val="20"/>
          <w:szCs w:val="20"/>
        </w:rPr>
        <w:t xml:space="preserve"> si l’</w:t>
      </w:r>
      <w:r>
        <w:rPr>
          <w:rFonts w:ascii="Arial" w:hAnsi="Arial" w:cs="Arial"/>
          <w:sz w:val="20"/>
          <w:szCs w:val="20"/>
        </w:rPr>
        <w:t>ancienneté est de un</w:t>
      </w:r>
      <w:r w:rsidRPr="00851A3C">
        <w:rPr>
          <w:rFonts w:ascii="Arial" w:hAnsi="Arial" w:cs="Arial"/>
          <w:sz w:val="20"/>
          <w:szCs w:val="20"/>
        </w:rPr>
        <w:t xml:space="preserve"> an</w:t>
      </w:r>
      <w:r>
        <w:rPr>
          <w:rFonts w:ascii="Arial" w:hAnsi="Arial" w:cs="Arial"/>
          <w:sz w:val="20"/>
          <w:szCs w:val="20"/>
        </w:rPr>
        <w:t>,</w:t>
      </w:r>
      <w:r w:rsidRPr="00851A3C">
        <w:rPr>
          <w:rFonts w:ascii="Arial" w:hAnsi="Arial" w:cs="Arial"/>
          <w:sz w:val="20"/>
          <w:szCs w:val="20"/>
        </w:rPr>
        <w:t xml:space="preserve"> sauf si la rupture est pour faute lourde ou grave. Elle est au minimum à 1/120</w:t>
      </w:r>
      <w:r w:rsidRPr="00851A3C">
        <w:rPr>
          <w:rFonts w:ascii="Arial" w:hAnsi="Arial" w:cs="Arial"/>
          <w:sz w:val="20"/>
          <w:szCs w:val="20"/>
          <w:vertAlign w:val="superscript"/>
        </w:rPr>
        <w:t>e</w:t>
      </w:r>
      <w:r w:rsidRPr="00851A3C">
        <w:rPr>
          <w:rFonts w:ascii="Arial" w:hAnsi="Arial" w:cs="Arial"/>
          <w:sz w:val="20"/>
          <w:szCs w:val="20"/>
        </w:rPr>
        <w:t xml:space="preserve"> du total des salaires nets perçus</w:t>
      </w:r>
      <w:r>
        <w:rPr>
          <w:rFonts w:ascii="Arial" w:hAnsi="Arial" w:cs="Arial"/>
          <w:sz w:val="20"/>
          <w:szCs w:val="20"/>
        </w:rPr>
        <w:t xml:space="preserve"> (sans aucune indemnités d’entretien, de repas ou kilométriques)</w:t>
      </w:r>
      <w:r w:rsidRPr="00851A3C">
        <w:rPr>
          <w:rFonts w:ascii="Arial" w:hAnsi="Arial" w:cs="Arial"/>
          <w:sz w:val="20"/>
          <w:szCs w:val="20"/>
        </w:rPr>
        <w:t xml:space="preserve"> pendant toute la durée du contrat. Le contrat de travail peut prévoir une indemnité de rupture d’un montant supérieur, par exemple 1/90</w:t>
      </w:r>
      <w:r w:rsidRPr="00851A3C">
        <w:rPr>
          <w:rFonts w:ascii="Arial" w:hAnsi="Arial" w:cs="Arial"/>
          <w:sz w:val="20"/>
          <w:szCs w:val="20"/>
          <w:vertAlign w:val="superscript"/>
        </w:rPr>
        <w:t>e</w:t>
      </w:r>
      <w:r w:rsidRPr="00851A3C">
        <w:rPr>
          <w:rFonts w:ascii="Arial" w:hAnsi="Arial" w:cs="Arial"/>
          <w:sz w:val="20"/>
          <w:szCs w:val="20"/>
        </w:rPr>
        <w:t xml:space="preserve"> ou 1/60</w:t>
      </w:r>
      <w:r w:rsidRPr="00851A3C">
        <w:rPr>
          <w:rFonts w:ascii="Arial" w:hAnsi="Arial" w:cs="Arial"/>
          <w:sz w:val="20"/>
          <w:szCs w:val="20"/>
          <w:vertAlign w:val="superscript"/>
        </w:rPr>
        <w:t>e</w:t>
      </w:r>
      <w:r w:rsidRPr="00851A3C">
        <w:rPr>
          <w:rFonts w:ascii="Arial" w:hAnsi="Arial" w:cs="Arial"/>
          <w:sz w:val="20"/>
          <w:szCs w:val="20"/>
        </w:rPr>
        <w:t xml:space="preserve"> de tous les salaires</w:t>
      </w:r>
      <w:r>
        <w:rPr>
          <w:rFonts w:ascii="Arial" w:hAnsi="Arial" w:cs="Arial"/>
          <w:sz w:val="20"/>
          <w:szCs w:val="20"/>
        </w:rPr>
        <w:t xml:space="preserve"> nets</w:t>
      </w:r>
      <w:r w:rsidRPr="00851A3C">
        <w:rPr>
          <w:rFonts w:ascii="Arial" w:hAnsi="Arial" w:cs="Arial"/>
          <w:sz w:val="20"/>
          <w:szCs w:val="20"/>
        </w:rPr>
        <w:t xml:space="preserve"> perçus durant le contrat.</w:t>
      </w:r>
    </w:p>
    <w:p w:rsidR="00CF3BD7" w:rsidRDefault="00CF3BD7" w:rsidP="00BD31A6">
      <w:pPr>
        <w:spacing w:after="0" w:line="240" w:lineRule="auto"/>
        <w:ind w:right="-648"/>
        <w:jc w:val="both"/>
        <w:rPr>
          <w:rFonts w:ascii="Arial" w:hAnsi="Arial" w:cs="Arial"/>
          <w:sz w:val="20"/>
          <w:szCs w:val="20"/>
        </w:rPr>
      </w:pPr>
    </w:p>
    <w:p w:rsidR="00CF3BD7" w:rsidRPr="00851A3C" w:rsidRDefault="00CF3BD7" w:rsidP="00851A3C">
      <w:pPr>
        <w:spacing w:after="0" w:line="240" w:lineRule="auto"/>
        <w:ind w:right="-493"/>
        <w:jc w:val="both"/>
        <w:rPr>
          <w:rFonts w:ascii="Arial" w:hAnsi="Arial" w:cs="Arial"/>
          <w:sz w:val="20"/>
          <w:szCs w:val="20"/>
        </w:rPr>
      </w:pPr>
      <w:r w:rsidRPr="00851A3C">
        <w:rPr>
          <w:rFonts w:ascii="Arial" w:hAnsi="Arial" w:cs="Arial"/>
          <w:sz w:val="20"/>
          <w:szCs w:val="20"/>
        </w:rPr>
        <w:sym w:font="Wingdings" w:char="F0C4"/>
      </w:r>
      <w:r w:rsidRPr="00851A3C">
        <w:rPr>
          <w:rFonts w:ascii="Arial" w:hAnsi="Arial" w:cs="Arial"/>
          <w:sz w:val="20"/>
          <w:szCs w:val="20"/>
        </w:rPr>
        <w:t> </w:t>
      </w:r>
      <w:r>
        <w:rPr>
          <w:rFonts w:ascii="Arial" w:hAnsi="Arial" w:cs="Arial"/>
          <w:sz w:val="20"/>
          <w:szCs w:val="20"/>
          <w:u w:val="single"/>
        </w:rPr>
        <w:t>Documents à remettre à l’issue du préavis</w:t>
      </w:r>
    </w:p>
    <w:p w:rsidR="00CF3BD7" w:rsidRPr="00851A3C" w:rsidRDefault="00CF3BD7" w:rsidP="00851A3C">
      <w:pPr>
        <w:spacing w:after="0" w:line="240" w:lineRule="auto"/>
        <w:ind w:right="-648"/>
        <w:jc w:val="both"/>
        <w:rPr>
          <w:rFonts w:ascii="Arial" w:hAnsi="Arial" w:cs="Arial"/>
          <w:sz w:val="20"/>
          <w:szCs w:val="20"/>
        </w:rPr>
      </w:pPr>
    </w:p>
    <w:p w:rsidR="00CF3BD7" w:rsidRPr="00BD31A6" w:rsidRDefault="00CF3BD7" w:rsidP="00BD31A6">
      <w:pPr>
        <w:spacing w:after="0" w:line="240" w:lineRule="auto"/>
        <w:ind w:right="-648"/>
        <w:jc w:val="both"/>
        <w:rPr>
          <w:rFonts w:ascii="Arial" w:hAnsi="Arial" w:cs="Arial"/>
          <w:sz w:val="20"/>
          <w:szCs w:val="20"/>
        </w:rPr>
      </w:pPr>
      <w:r>
        <w:rPr>
          <w:rFonts w:ascii="Arial" w:hAnsi="Arial" w:cs="Arial"/>
          <w:sz w:val="20"/>
          <w:szCs w:val="20"/>
        </w:rPr>
        <w:t>– un b</w:t>
      </w:r>
      <w:r w:rsidRPr="00BD31A6">
        <w:rPr>
          <w:rFonts w:ascii="Arial" w:hAnsi="Arial" w:cs="Arial"/>
          <w:sz w:val="20"/>
          <w:szCs w:val="20"/>
        </w:rPr>
        <w:t>ulletin de salaire</w:t>
      </w:r>
      <w:r>
        <w:rPr>
          <w:rFonts w:ascii="Arial" w:hAnsi="Arial" w:cs="Arial"/>
          <w:sz w:val="20"/>
          <w:szCs w:val="20"/>
        </w:rPr>
        <w:t>,</w:t>
      </w:r>
    </w:p>
    <w:p w:rsidR="00CF3BD7" w:rsidRPr="00BD31A6" w:rsidRDefault="00CF3BD7" w:rsidP="00BD31A6">
      <w:pPr>
        <w:spacing w:after="0" w:line="240" w:lineRule="auto"/>
        <w:ind w:right="-648"/>
        <w:jc w:val="both"/>
        <w:rPr>
          <w:rFonts w:ascii="Arial" w:hAnsi="Arial" w:cs="Arial"/>
          <w:sz w:val="20"/>
          <w:szCs w:val="20"/>
        </w:rPr>
      </w:pPr>
      <w:r>
        <w:rPr>
          <w:rFonts w:ascii="Arial" w:hAnsi="Arial" w:cs="Arial"/>
          <w:sz w:val="20"/>
          <w:szCs w:val="20"/>
        </w:rPr>
        <w:t>– un c</w:t>
      </w:r>
      <w:r w:rsidRPr="00BD31A6">
        <w:rPr>
          <w:rFonts w:ascii="Arial" w:hAnsi="Arial" w:cs="Arial"/>
          <w:sz w:val="20"/>
          <w:szCs w:val="20"/>
        </w:rPr>
        <w:t>ertificat de travail</w:t>
      </w:r>
      <w:r>
        <w:rPr>
          <w:rFonts w:ascii="Arial" w:hAnsi="Arial" w:cs="Arial"/>
          <w:sz w:val="20"/>
          <w:szCs w:val="20"/>
        </w:rPr>
        <w:t>,</w:t>
      </w:r>
    </w:p>
    <w:p w:rsidR="00CF3BD7" w:rsidRDefault="00CF3BD7" w:rsidP="00BD31A6">
      <w:pPr>
        <w:spacing w:after="0" w:line="240" w:lineRule="auto"/>
        <w:ind w:right="-648"/>
        <w:jc w:val="both"/>
        <w:rPr>
          <w:rFonts w:ascii="Arial" w:hAnsi="Arial" w:cs="Arial"/>
          <w:sz w:val="20"/>
          <w:szCs w:val="20"/>
        </w:rPr>
      </w:pPr>
      <w:r>
        <w:rPr>
          <w:rFonts w:ascii="Arial" w:hAnsi="Arial" w:cs="Arial"/>
          <w:sz w:val="20"/>
          <w:szCs w:val="20"/>
        </w:rPr>
        <w:t>– une attestation Pô</w:t>
      </w:r>
      <w:r w:rsidRPr="00BD31A6">
        <w:rPr>
          <w:rFonts w:ascii="Arial" w:hAnsi="Arial" w:cs="Arial"/>
          <w:sz w:val="20"/>
          <w:szCs w:val="20"/>
        </w:rPr>
        <w:t>le</w:t>
      </w:r>
      <w:r>
        <w:rPr>
          <w:rFonts w:ascii="Arial" w:hAnsi="Arial" w:cs="Arial"/>
          <w:sz w:val="20"/>
          <w:szCs w:val="20"/>
        </w:rPr>
        <w:t xml:space="preserve"> e</w:t>
      </w:r>
      <w:r w:rsidRPr="00BD31A6">
        <w:rPr>
          <w:rFonts w:ascii="Arial" w:hAnsi="Arial" w:cs="Arial"/>
          <w:sz w:val="20"/>
          <w:szCs w:val="20"/>
        </w:rPr>
        <w:t>mploi pour les droits au chômage.</w:t>
      </w:r>
    </w:p>
    <w:p w:rsidR="00CF3BD7" w:rsidRPr="00BD31A6" w:rsidRDefault="00CF3BD7" w:rsidP="00BD31A6">
      <w:pPr>
        <w:spacing w:after="0" w:line="240" w:lineRule="auto"/>
        <w:ind w:right="-648"/>
        <w:jc w:val="both"/>
        <w:rPr>
          <w:rFonts w:ascii="Arial" w:hAnsi="Arial" w:cs="Arial"/>
          <w:sz w:val="20"/>
          <w:szCs w:val="20"/>
        </w:rPr>
      </w:pPr>
    </w:p>
    <w:p w:rsidR="00CF3BD7" w:rsidRPr="00BD31A6" w:rsidRDefault="00CF3BD7" w:rsidP="00BD31A6">
      <w:pPr>
        <w:spacing w:after="0" w:line="240" w:lineRule="auto"/>
        <w:ind w:right="-648"/>
        <w:jc w:val="both"/>
        <w:rPr>
          <w:rFonts w:ascii="Arial" w:hAnsi="Arial" w:cs="Arial"/>
          <w:sz w:val="20"/>
          <w:szCs w:val="20"/>
        </w:rPr>
      </w:pPr>
      <w:r w:rsidRPr="00BD31A6">
        <w:rPr>
          <w:rFonts w:ascii="Arial" w:hAnsi="Arial" w:cs="Arial"/>
          <w:sz w:val="20"/>
          <w:szCs w:val="20"/>
        </w:rPr>
        <w:t>Il lui fera également signer un reçu</w:t>
      </w:r>
      <w:r>
        <w:rPr>
          <w:rFonts w:ascii="Arial" w:hAnsi="Arial" w:cs="Arial"/>
          <w:sz w:val="20"/>
          <w:szCs w:val="20"/>
        </w:rPr>
        <w:t xml:space="preserve"> pour solde de tout compte. Si vous avez signé un reçu pour solde de tout compte vous avez 6 mois pour le contester. Par contre si vous n’en avez pas signé vous avez 3 ans pour contester les sommes reçues.</w:t>
      </w:r>
    </w:p>
    <w:p w:rsidR="00CF3BD7" w:rsidRPr="00BD31A6" w:rsidRDefault="00CF3BD7" w:rsidP="00BD31A6">
      <w:pPr>
        <w:spacing w:after="0" w:line="240" w:lineRule="auto"/>
        <w:ind w:right="-648"/>
        <w:jc w:val="both"/>
        <w:rPr>
          <w:rFonts w:ascii="Arial" w:hAnsi="Arial" w:cs="Arial"/>
          <w:sz w:val="20"/>
          <w:szCs w:val="20"/>
        </w:rPr>
      </w:pPr>
    </w:p>
    <w:p w:rsidR="00CF3BD7" w:rsidRPr="00BD31A6" w:rsidRDefault="00CF3BD7" w:rsidP="00BD31A6">
      <w:pPr>
        <w:spacing w:after="0" w:line="240" w:lineRule="auto"/>
        <w:ind w:right="-491"/>
        <w:jc w:val="both"/>
        <w:rPr>
          <w:rFonts w:ascii="Arial" w:hAnsi="Arial" w:cs="Arial"/>
          <w:b/>
          <w:sz w:val="24"/>
          <w:szCs w:val="24"/>
          <w:u w:val="single"/>
        </w:rPr>
      </w:pPr>
      <w:r w:rsidRPr="00BD31A6">
        <w:rPr>
          <w:rFonts w:ascii="Arial" w:hAnsi="Arial" w:cs="Arial"/>
          <w:b/>
          <w:sz w:val="24"/>
          <w:szCs w:val="24"/>
          <w:u w:val="single"/>
        </w:rPr>
        <w:t>III. – LES LIMITES DE LA RUPTURE UNILATÉRALE</w:t>
      </w:r>
    </w:p>
    <w:p w:rsidR="00CF3BD7" w:rsidRPr="00BD31A6" w:rsidRDefault="00CF3BD7" w:rsidP="00BD31A6">
      <w:pPr>
        <w:spacing w:after="0" w:line="240" w:lineRule="auto"/>
        <w:ind w:right="-493"/>
        <w:jc w:val="both"/>
        <w:rPr>
          <w:rFonts w:ascii="Arial" w:hAnsi="Arial" w:cs="Arial"/>
          <w:sz w:val="20"/>
          <w:szCs w:val="20"/>
        </w:rPr>
      </w:pPr>
    </w:p>
    <w:p w:rsidR="00CF3BD7" w:rsidRPr="00BD31A6" w:rsidRDefault="00CF3BD7" w:rsidP="00BD31A6">
      <w:pPr>
        <w:spacing w:after="0" w:line="240" w:lineRule="auto"/>
        <w:ind w:right="-648"/>
        <w:jc w:val="both"/>
        <w:rPr>
          <w:rFonts w:ascii="Arial" w:hAnsi="Arial" w:cs="Arial"/>
          <w:sz w:val="20"/>
          <w:szCs w:val="20"/>
        </w:rPr>
      </w:pPr>
      <w:r w:rsidRPr="00BD31A6">
        <w:rPr>
          <w:rFonts w:ascii="Arial" w:hAnsi="Arial" w:cs="Arial"/>
          <w:sz w:val="20"/>
          <w:szCs w:val="20"/>
        </w:rPr>
        <w:t>Pendant l’essai, l’employeur doit se faire une opinion, se convaincre que l’assistante maternelle est bien la personne qui</w:t>
      </w:r>
      <w:r>
        <w:rPr>
          <w:rFonts w:ascii="Arial" w:hAnsi="Arial" w:cs="Arial"/>
          <w:sz w:val="20"/>
          <w:szCs w:val="20"/>
        </w:rPr>
        <w:t xml:space="preserve"> convient à la garde de son enfant. </w:t>
      </w:r>
      <w:r w:rsidRPr="00BD31A6">
        <w:rPr>
          <w:rFonts w:ascii="Arial" w:hAnsi="Arial" w:cs="Arial"/>
          <w:sz w:val="20"/>
          <w:szCs w:val="20"/>
        </w:rPr>
        <w:t xml:space="preserve">Cependant, dans le cas tant de l’essai que du retrait d’enfant, la faculté de rupture simplifiée du contrat de travail par l’employeur, sans motivation explicite, connaît plusieurs limites : </w:t>
      </w:r>
    </w:p>
    <w:p w:rsidR="00CF3BD7" w:rsidRPr="00BD31A6" w:rsidRDefault="00CF3BD7" w:rsidP="00BD31A6">
      <w:pPr>
        <w:spacing w:after="0" w:line="240" w:lineRule="auto"/>
        <w:ind w:right="-648"/>
        <w:jc w:val="both"/>
        <w:rPr>
          <w:rFonts w:ascii="Arial" w:hAnsi="Arial" w:cs="Arial"/>
          <w:sz w:val="20"/>
          <w:szCs w:val="20"/>
        </w:rPr>
      </w:pPr>
    </w:p>
    <w:p w:rsidR="00CF3BD7" w:rsidRPr="00BD31A6" w:rsidRDefault="00CF3BD7" w:rsidP="00BD31A6">
      <w:pPr>
        <w:spacing w:after="0" w:line="240" w:lineRule="auto"/>
        <w:ind w:right="-648"/>
        <w:jc w:val="both"/>
        <w:rPr>
          <w:rFonts w:ascii="Arial" w:hAnsi="Arial" w:cs="Arial"/>
          <w:sz w:val="20"/>
          <w:szCs w:val="20"/>
        </w:rPr>
      </w:pPr>
      <w:r>
        <w:rPr>
          <w:rFonts w:ascii="Arial" w:hAnsi="Arial" w:cs="Arial"/>
          <w:sz w:val="20"/>
          <w:szCs w:val="20"/>
        </w:rPr>
        <w:t>– i</w:t>
      </w:r>
      <w:r w:rsidRPr="00BD31A6">
        <w:rPr>
          <w:rFonts w:ascii="Arial" w:hAnsi="Arial" w:cs="Arial"/>
          <w:sz w:val="20"/>
          <w:szCs w:val="20"/>
        </w:rPr>
        <w:t>l ne doit pas être illicite, c’est-à-dire contraire à un texte ; l’illicéité prend deux formes, les discriminations (A), l’en</w:t>
      </w:r>
      <w:r>
        <w:rPr>
          <w:rFonts w:ascii="Arial" w:hAnsi="Arial" w:cs="Arial"/>
          <w:sz w:val="20"/>
          <w:szCs w:val="20"/>
        </w:rPr>
        <w:t>trave à l’exercice d’un droit (B</w:t>
      </w:r>
      <w:r w:rsidRPr="00BD31A6">
        <w:rPr>
          <w:rFonts w:ascii="Arial" w:hAnsi="Arial" w:cs="Arial"/>
          <w:sz w:val="20"/>
          <w:szCs w:val="20"/>
        </w:rPr>
        <w:t>) ;</w:t>
      </w:r>
    </w:p>
    <w:p w:rsidR="00CF3BD7" w:rsidRPr="00BD31A6" w:rsidRDefault="00CF3BD7" w:rsidP="00BD31A6">
      <w:pPr>
        <w:spacing w:after="0" w:line="240" w:lineRule="auto"/>
        <w:ind w:right="-648"/>
        <w:jc w:val="both"/>
        <w:rPr>
          <w:rFonts w:ascii="Arial" w:hAnsi="Arial" w:cs="Arial"/>
          <w:sz w:val="20"/>
          <w:szCs w:val="20"/>
        </w:rPr>
      </w:pPr>
      <w:r>
        <w:rPr>
          <w:rFonts w:ascii="Arial" w:hAnsi="Arial" w:cs="Arial"/>
          <w:sz w:val="20"/>
          <w:szCs w:val="20"/>
        </w:rPr>
        <w:t>– il ne doit pas être abusif (C</w:t>
      </w:r>
      <w:r w:rsidRPr="00BD31A6">
        <w:rPr>
          <w:rFonts w:ascii="Arial" w:hAnsi="Arial" w:cs="Arial"/>
          <w:sz w:val="20"/>
          <w:szCs w:val="20"/>
        </w:rPr>
        <w:t>), c’est-à-dire s’exercer dans des conditions telle</w:t>
      </w:r>
      <w:r>
        <w:rPr>
          <w:rFonts w:ascii="Arial" w:hAnsi="Arial" w:cs="Arial"/>
          <w:sz w:val="20"/>
          <w:szCs w:val="20"/>
        </w:rPr>
        <w:t>s</w:t>
      </w:r>
      <w:r w:rsidRPr="00BD31A6">
        <w:rPr>
          <w:rFonts w:ascii="Arial" w:hAnsi="Arial" w:cs="Arial"/>
          <w:sz w:val="20"/>
          <w:szCs w:val="20"/>
        </w:rPr>
        <w:t xml:space="preserve"> que sa finalité est viciée.</w:t>
      </w:r>
    </w:p>
    <w:p w:rsidR="00CF3BD7" w:rsidRPr="00BD31A6" w:rsidRDefault="00CF3BD7" w:rsidP="00BD31A6">
      <w:pPr>
        <w:spacing w:after="0" w:line="240" w:lineRule="auto"/>
        <w:ind w:right="-648"/>
        <w:jc w:val="both"/>
        <w:rPr>
          <w:rFonts w:ascii="Arial" w:hAnsi="Arial" w:cs="Arial"/>
          <w:sz w:val="20"/>
          <w:szCs w:val="20"/>
        </w:rPr>
      </w:pPr>
    </w:p>
    <w:p w:rsidR="00CF3BD7" w:rsidRPr="00BD31A6" w:rsidRDefault="00CF3BD7" w:rsidP="00BD31A6">
      <w:pPr>
        <w:spacing w:after="0" w:line="240" w:lineRule="auto"/>
        <w:ind w:right="-648"/>
        <w:jc w:val="both"/>
        <w:rPr>
          <w:rFonts w:ascii="Arial" w:hAnsi="Arial" w:cs="Arial"/>
          <w:sz w:val="20"/>
          <w:szCs w:val="20"/>
        </w:rPr>
      </w:pPr>
      <w:r w:rsidRPr="00BD31A6">
        <w:rPr>
          <w:rFonts w:ascii="Arial" w:hAnsi="Arial" w:cs="Arial"/>
          <w:sz w:val="20"/>
          <w:szCs w:val="20"/>
        </w:rPr>
        <w:t>Rappelons par aille</w:t>
      </w:r>
      <w:r>
        <w:rPr>
          <w:rFonts w:ascii="Arial" w:hAnsi="Arial" w:cs="Arial"/>
          <w:sz w:val="20"/>
          <w:szCs w:val="20"/>
        </w:rPr>
        <w:t>urs que le retrait d’enfant doit</w:t>
      </w:r>
      <w:r w:rsidRPr="00BD31A6">
        <w:rPr>
          <w:rFonts w:ascii="Arial" w:hAnsi="Arial" w:cs="Arial"/>
          <w:sz w:val="20"/>
          <w:szCs w:val="20"/>
        </w:rPr>
        <w:t xml:space="preserve"> se combiner avec les règles protectrices de la maternité de la salariée, de la victime d’un accident du travail.</w:t>
      </w:r>
    </w:p>
    <w:p w:rsidR="00CF3BD7" w:rsidRDefault="00CF3BD7" w:rsidP="00BD31A6">
      <w:pPr>
        <w:spacing w:after="0" w:line="240" w:lineRule="auto"/>
        <w:ind w:right="-648"/>
        <w:jc w:val="both"/>
        <w:rPr>
          <w:rFonts w:ascii="Arial" w:hAnsi="Arial" w:cs="Arial"/>
          <w:sz w:val="20"/>
          <w:szCs w:val="20"/>
        </w:rPr>
      </w:pPr>
    </w:p>
    <w:p w:rsidR="00CF3BD7" w:rsidRPr="007578CA" w:rsidRDefault="00CF3BD7" w:rsidP="007578CA">
      <w:pPr>
        <w:spacing w:after="0" w:line="240" w:lineRule="auto"/>
        <w:ind w:right="-491"/>
        <w:jc w:val="both"/>
        <w:rPr>
          <w:rFonts w:ascii="Arial" w:hAnsi="Arial" w:cs="Arial"/>
          <w:sz w:val="24"/>
          <w:szCs w:val="24"/>
          <w:u w:val="single"/>
        </w:rPr>
      </w:pPr>
      <w:r>
        <w:rPr>
          <w:rFonts w:ascii="Arial" w:hAnsi="Arial" w:cs="Arial"/>
          <w:sz w:val="24"/>
          <w:szCs w:val="24"/>
          <w:u w:val="single"/>
        </w:rPr>
        <w:t>A. Discriminations</w:t>
      </w:r>
    </w:p>
    <w:p w:rsidR="00CF3BD7" w:rsidRDefault="00CF3BD7" w:rsidP="00BD31A6">
      <w:pPr>
        <w:spacing w:after="0" w:line="240" w:lineRule="auto"/>
        <w:ind w:right="-648"/>
        <w:jc w:val="both"/>
        <w:rPr>
          <w:rFonts w:ascii="Arial" w:hAnsi="Arial" w:cs="Arial"/>
          <w:sz w:val="20"/>
          <w:szCs w:val="20"/>
        </w:rPr>
      </w:pPr>
    </w:p>
    <w:p w:rsidR="00CF3BD7" w:rsidRPr="00BD31A6" w:rsidRDefault="00CF3BD7" w:rsidP="00BD31A6">
      <w:pPr>
        <w:spacing w:after="0" w:line="240" w:lineRule="auto"/>
        <w:ind w:right="-648"/>
        <w:jc w:val="both"/>
        <w:rPr>
          <w:rFonts w:ascii="Arial" w:hAnsi="Arial" w:cs="Arial"/>
          <w:sz w:val="20"/>
          <w:szCs w:val="20"/>
        </w:rPr>
      </w:pPr>
      <w:r w:rsidRPr="00BD31A6">
        <w:rPr>
          <w:rFonts w:ascii="Arial" w:hAnsi="Arial" w:cs="Arial"/>
          <w:sz w:val="20"/>
          <w:szCs w:val="20"/>
        </w:rPr>
        <w:t xml:space="preserve">La </w:t>
      </w:r>
      <w:r>
        <w:rPr>
          <w:rFonts w:ascii="Arial" w:hAnsi="Arial" w:cs="Arial"/>
          <w:sz w:val="20"/>
          <w:szCs w:val="20"/>
        </w:rPr>
        <w:t xml:space="preserve">liberté de la </w:t>
      </w:r>
      <w:r w:rsidRPr="00BD31A6">
        <w:rPr>
          <w:rFonts w:ascii="Arial" w:hAnsi="Arial" w:cs="Arial"/>
          <w:sz w:val="20"/>
          <w:szCs w:val="20"/>
        </w:rPr>
        <w:t xml:space="preserve">rupture du contrat de travail </w:t>
      </w:r>
      <w:r>
        <w:rPr>
          <w:rFonts w:ascii="Arial" w:hAnsi="Arial" w:cs="Arial"/>
          <w:sz w:val="20"/>
          <w:szCs w:val="20"/>
        </w:rPr>
        <w:t xml:space="preserve">pendant la période d’essai ou du retrait de l’enfant pendant l’exécution du contrat </w:t>
      </w:r>
      <w:r w:rsidRPr="00BD31A6">
        <w:rPr>
          <w:rFonts w:ascii="Arial" w:hAnsi="Arial" w:cs="Arial"/>
          <w:sz w:val="20"/>
          <w:szCs w:val="20"/>
        </w:rPr>
        <w:t>ne doit pas couvrir une discrimination. Le Code du travail a construit le champ des discriminations par une série de lois allant de 1956 à 2014, lois précéd</w:t>
      </w:r>
      <w:r>
        <w:rPr>
          <w:rFonts w:ascii="Arial" w:hAnsi="Arial" w:cs="Arial"/>
          <w:sz w:val="20"/>
          <w:szCs w:val="20"/>
        </w:rPr>
        <w:t>a</w:t>
      </w:r>
      <w:r w:rsidRPr="00BD31A6">
        <w:rPr>
          <w:rFonts w:ascii="Arial" w:hAnsi="Arial" w:cs="Arial"/>
          <w:sz w:val="20"/>
          <w:szCs w:val="20"/>
        </w:rPr>
        <w:t xml:space="preserve">nt ou mettant en accord notre droit avec les conventions internationales et </w:t>
      </w:r>
      <w:r>
        <w:rPr>
          <w:rFonts w:ascii="Arial" w:hAnsi="Arial" w:cs="Arial"/>
          <w:sz w:val="20"/>
          <w:szCs w:val="20"/>
        </w:rPr>
        <w:t>européennes. C’est la loi du 16 </w:t>
      </w:r>
      <w:r w:rsidRPr="00BD31A6">
        <w:rPr>
          <w:rFonts w:ascii="Arial" w:hAnsi="Arial" w:cs="Arial"/>
          <w:sz w:val="20"/>
          <w:szCs w:val="20"/>
        </w:rPr>
        <w:t xml:space="preserve">novembre 2001 qui a clarifié la notion de discrimination </w:t>
      </w:r>
      <w:r>
        <w:rPr>
          <w:rFonts w:ascii="Arial" w:hAnsi="Arial" w:cs="Arial"/>
          <w:sz w:val="20"/>
          <w:szCs w:val="20"/>
        </w:rPr>
        <w:t>et réformé les règles de preuve,</w:t>
      </w:r>
      <w:r w:rsidRPr="00BD31A6">
        <w:rPr>
          <w:rFonts w:ascii="Arial" w:hAnsi="Arial" w:cs="Arial"/>
          <w:sz w:val="20"/>
          <w:szCs w:val="20"/>
        </w:rPr>
        <w:t xml:space="preserve"> </w:t>
      </w:r>
      <w:r>
        <w:rPr>
          <w:rFonts w:ascii="Arial" w:hAnsi="Arial" w:cs="Arial"/>
          <w:sz w:val="20"/>
          <w:szCs w:val="20"/>
        </w:rPr>
        <w:t>de procédure et de sanctions aux articles L. 1131-42 à L. 1134-5 du Code du travail.</w:t>
      </w:r>
    </w:p>
    <w:p w:rsidR="00CF3BD7" w:rsidRDefault="00CF3BD7" w:rsidP="00BD31A6">
      <w:pPr>
        <w:spacing w:after="0" w:line="240" w:lineRule="auto"/>
        <w:ind w:right="-648"/>
        <w:jc w:val="both"/>
        <w:rPr>
          <w:rFonts w:ascii="Arial" w:hAnsi="Arial" w:cs="Arial"/>
          <w:sz w:val="20"/>
          <w:szCs w:val="20"/>
        </w:rPr>
      </w:pPr>
    </w:p>
    <w:p w:rsidR="00CF3BD7" w:rsidRPr="00851A3C" w:rsidRDefault="00CF3BD7" w:rsidP="00851A3C">
      <w:pPr>
        <w:spacing w:after="0" w:line="240" w:lineRule="auto"/>
        <w:ind w:right="-493"/>
        <w:jc w:val="both"/>
        <w:rPr>
          <w:rFonts w:ascii="Arial" w:hAnsi="Arial" w:cs="Arial"/>
          <w:sz w:val="20"/>
          <w:szCs w:val="20"/>
        </w:rPr>
      </w:pPr>
      <w:r w:rsidRPr="00851A3C">
        <w:rPr>
          <w:rFonts w:ascii="Arial" w:hAnsi="Arial" w:cs="Arial"/>
          <w:sz w:val="20"/>
          <w:szCs w:val="20"/>
        </w:rPr>
        <w:sym w:font="Wingdings" w:char="F0C4"/>
      </w:r>
      <w:r w:rsidRPr="00851A3C">
        <w:rPr>
          <w:rFonts w:ascii="Arial" w:hAnsi="Arial" w:cs="Arial"/>
          <w:sz w:val="20"/>
          <w:szCs w:val="20"/>
        </w:rPr>
        <w:t> </w:t>
      </w:r>
      <w:r>
        <w:rPr>
          <w:rFonts w:ascii="Arial" w:hAnsi="Arial" w:cs="Arial"/>
          <w:sz w:val="20"/>
          <w:szCs w:val="20"/>
          <w:u w:val="single"/>
        </w:rPr>
        <w:t>Notion de discrimination</w:t>
      </w:r>
    </w:p>
    <w:p w:rsidR="00CF3BD7" w:rsidRPr="00BD31A6" w:rsidRDefault="00CF3BD7" w:rsidP="00BD31A6">
      <w:pPr>
        <w:spacing w:after="0" w:line="240" w:lineRule="auto"/>
        <w:ind w:right="-648"/>
        <w:jc w:val="both"/>
        <w:rPr>
          <w:rFonts w:ascii="Arial" w:hAnsi="Arial" w:cs="Arial"/>
          <w:sz w:val="20"/>
          <w:szCs w:val="20"/>
        </w:rPr>
      </w:pPr>
    </w:p>
    <w:p w:rsidR="00CF3BD7" w:rsidRDefault="00CF3BD7" w:rsidP="00C662E4">
      <w:pPr>
        <w:spacing w:line="240" w:lineRule="auto"/>
        <w:ind w:right="-671"/>
        <w:jc w:val="both"/>
        <w:rPr>
          <w:rFonts w:ascii="Arial" w:hAnsi="Arial" w:cs="Arial"/>
          <w:sz w:val="20"/>
          <w:szCs w:val="20"/>
        </w:rPr>
      </w:pPr>
      <w:r>
        <w:rPr>
          <w:rFonts w:ascii="Arial" w:hAnsi="Arial" w:cs="Arial"/>
          <w:sz w:val="20"/>
          <w:szCs w:val="20"/>
        </w:rPr>
        <w:t>L’article L. 1132-1 du Code du travail prohibe toute discrimination à l’embauche, à la formation, dans l’exercice du pouvoir disciplinaire de l’employeur, lors de la rupture du contrat de travail, dans l’exécution du travail (salaire, promotion, etc.). La discrimination peut-être « directe » ou « indirecte » ; elle est définie par la loi.</w:t>
      </w:r>
    </w:p>
    <w:p w:rsidR="00CF3BD7" w:rsidRDefault="00CF3BD7" w:rsidP="00C662E4">
      <w:pPr>
        <w:pStyle w:val="ListParagraph"/>
        <w:spacing w:line="240" w:lineRule="auto"/>
        <w:ind w:left="0" w:right="-671"/>
        <w:jc w:val="both"/>
        <w:rPr>
          <w:rFonts w:ascii="Arial" w:hAnsi="Arial" w:cs="Arial"/>
          <w:sz w:val="20"/>
          <w:szCs w:val="20"/>
        </w:rPr>
      </w:pPr>
      <w:r>
        <w:rPr>
          <w:rFonts w:ascii="Arial" w:hAnsi="Arial" w:cs="Arial"/>
          <w:sz w:val="20"/>
          <w:szCs w:val="20"/>
        </w:rPr>
        <w:t>– Constitue une discrimination directe « </w:t>
      </w:r>
      <w:r w:rsidRPr="00C662E4">
        <w:rPr>
          <w:rFonts w:ascii="Arial" w:hAnsi="Arial" w:cs="Arial"/>
          <w:i/>
          <w:sz w:val="20"/>
          <w:szCs w:val="20"/>
        </w:rPr>
        <w:t>la situation dans laquelle, sur le fondement de son appartenance ou de sa non-appartenance, vraie ou supposé</w:t>
      </w:r>
      <w:r>
        <w:rPr>
          <w:rFonts w:ascii="Arial" w:hAnsi="Arial" w:cs="Arial"/>
          <w:i/>
          <w:sz w:val="20"/>
          <w:szCs w:val="20"/>
        </w:rPr>
        <w:t>e</w:t>
      </w:r>
      <w:r w:rsidRPr="00C662E4">
        <w:rPr>
          <w:rFonts w:ascii="Arial" w:hAnsi="Arial" w:cs="Arial"/>
          <w:i/>
          <w:sz w:val="20"/>
          <w:szCs w:val="20"/>
        </w:rPr>
        <w:t>, à une ethnie ou une race, sa religion, ses convictions, son âge, son handicap, son orientation ou identité sexuelle, son sexe ou son lieu de résidence, une personne est traitée de manière moins favorable qu’une autre ne l’est, ne l’a été ou ne l’aura été dans une situation comparable</w:t>
      </w:r>
      <w:r>
        <w:rPr>
          <w:rFonts w:ascii="Arial" w:hAnsi="Arial" w:cs="Arial"/>
          <w:sz w:val="20"/>
          <w:szCs w:val="20"/>
        </w:rPr>
        <w:t> ».</w:t>
      </w:r>
    </w:p>
    <w:p w:rsidR="00CF3BD7" w:rsidRDefault="00CF3BD7" w:rsidP="00C662E4">
      <w:pPr>
        <w:pStyle w:val="ListParagraph"/>
        <w:spacing w:line="240" w:lineRule="auto"/>
        <w:ind w:left="0" w:right="-671"/>
        <w:jc w:val="both"/>
        <w:rPr>
          <w:rFonts w:ascii="Arial" w:hAnsi="Arial" w:cs="Arial"/>
          <w:sz w:val="20"/>
          <w:szCs w:val="20"/>
        </w:rPr>
      </w:pPr>
    </w:p>
    <w:p w:rsidR="00CF3BD7" w:rsidRDefault="00CF3BD7" w:rsidP="00C662E4">
      <w:pPr>
        <w:pStyle w:val="ListParagraph"/>
        <w:spacing w:line="240" w:lineRule="auto"/>
        <w:ind w:left="0" w:right="-671"/>
        <w:jc w:val="both"/>
        <w:rPr>
          <w:rFonts w:ascii="Arial" w:hAnsi="Arial" w:cs="Arial"/>
          <w:sz w:val="20"/>
          <w:szCs w:val="20"/>
        </w:rPr>
      </w:pPr>
      <w:r>
        <w:rPr>
          <w:rFonts w:ascii="Arial" w:hAnsi="Arial" w:cs="Arial"/>
          <w:sz w:val="20"/>
          <w:szCs w:val="20"/>
        </w:rPr>
        <w:t>– Constitue une discrimination indirecte « </w:t>
      </w:r>
      <w:r w:rsidRPr="00A70328">
        <w:rPr>
          <w:rFonts w:ascii="Arial" w:hAnsi="Arial" w:cs="Arial"/>
          <w:i/>
          <w:sz w:val="20"/>
          <w:szCs w:val="20"/>
        </w:rPr>
        <w:t xml:space="preserve">une disposition, un critère ou une pratique neutre </w:t>
      </w:r>
      <w:r>
        <w:rPr>
          <w:rFonts w:ascii="Arial" w:hAnsi="Arial" w:cs="Arial"/>
          <w:i/>
          <w:sz w:val="20"/>
          <w:szCs w:val="20"/>
        </w:rPr>
        <w:t xml:space="preserve">en apparence, mais susceptible </w:t>
      </w:r>
      <w:r w:rsidRPr="00A70328">
        <w:rPr>
          <w:rFonts w:ascii="Arial" w:hAnsi="Arial" w:cs="Arial"/>
          <w:i/>
          <w:sz w:val="20"/>
          <w:szCs w:val="20"/>
        </w:rPr>
        <w:t>d’entraîner, pour l’un des motifs mentionnés au premier alinéa, un désavantage particulier pour des personnes par rapport à d’autres personnes, à moins que cette disposition, ce critère ou cette pratique ne soient objectivement justifiés par un but légitime et que les moyens pour réaliser ce but ne soient nécessaires et appropriés</w:t>
      </w:r>
      <w:r>
        <w:rPr>
          <w:rFonts w:ascii="Arial" w:hAnsi="Arial" w:cs="Arial"/>
          <w:sz w:val="20"/>
          <w:szCs w:val="20"/>
        </w:rPr>
        <w:t> ».</w:t>
      </w:r>
    </w:p>
    <w:p w:rsidR="00CF3BD7" w:rsidRDefault="00CF3BD7" w:rsidP="00A70328">
      <w:pPr>
        <w:spacing w:after="0" w:line="240" w:lineRule="auto"/>
        <w:ind w:right="-671"/>
        <w:jc w:val="both"/>
        <w:rPr>
          <w:rFonts w:ascii="Arial" w:hAnsi="Arial" w:cs="Arial"/>
          <w:sz w:val="20"/>
          <w:szCs w:val="20"/>
        </w:rPr>
      </w:pPr>
      <w:r>
        <w:rPr>
          <w:rFonts w:ascii="Arial" w:hAnsi="Arial" w:cs="Arial"/>
          <w:sz w:val="20"/>
          <w:szCs w:val="20"/>
        </w:rPr>
        <w:t>Pour résumer doivent être évitées toutes discriminations dans les relations professionnelles de l’employeur avec son salarié. Ces dispositions sont explicitement rendues applicables aux assistantes maternelles par l’article L. 423-2, 1°, du Code de l’action sociale et des familles.</w:t>
      </w:r>
    </w:p>
    <w:p w:rsidR="00CF3BD7" w:rsidRDefault="00CF3BD7" w:rsidP="00A70328">
      <w:pPr>
        <w:spacing w:after="0" w:line="240" w:lineRule="auto"/>
        <w:ind w:right="-671"/>
        <w:jc w:val="both"/>
        <w:rPr>
          <w:rFonts w:ascii="Arial" w:hAnsi="Arial" w:cs="Arial"/>
          <w:sz w:val="20"/>
          <w:szCs w:val="20"/>
        </w:rPr>
      </w:pPr>
    </w:p>
    <w:p w:rsidR="00CF3BD7" w:rsidRDefault="00CF3BD7" w:rsidP="00A70328">
      <w:pPr>
        <w:spacing w:after="0" w:line="240" w:lineRule="auto"/>
        <w:ind w:right="-671"/>
        <w:jc w:val="both"/>
        <w:rPr>
          <w:rFonts w:ascii="Arial" w:hAnsi="Arial" w:cs="Arial"/>
          <w:sz w:val="20"/>
          <w:szCs w:val="20"/>
        </w:rPr>
      </w:pPr>
      <w:r>
        <w:rPr>
          <w:rFonts w:ascii="Arial" w:hAnsi="Arial" w:cs="Arial"/>
          <w:sz w:val="20"/>
          <w:szCs w:val="20"/>
        </w:rPr>
        <w:t xml:space="preserve">Aux termes de l’article L. 1132-1 du Code du travail, la discrimination répréhensible en matière de relations professionnelles est fondée sur : </w:t>
      </w:r>
    </w:p>
    <w:p w:rsidR="00CF3BD7" w:rsidRDefault="00CF3BD7" w:rsidP="00A70328">
      <w:pPr>
        <w:spacing w:after="0" w:line="240" w:lineRule="auto"/>
        <w:ind w:right="-671"/>
        <w:jc w:val="both"/>
        <w:rPr>
          <w:rFonts w:ascii="Arial" w:hAnsi="Arial" w:cs="Arial"/>
          <w:sz w:val="20"/>
          <w:szCs w:val="20"/>
        </w:rPr>
      </w:pPr>
    </w:p>
    <w:p w:rsidR="00CF3BD7" w:rsidRDefault="00CF3BD7" w:rsidP="00A70328">
      <w:pPr>
        <w:spacing w:after="0" w:line="240" w:lineRule="auto"/>
        <w:ind w:right="-671"/>
        <w:jc w:val="both"/>
        <w:rPr>
          <w:rFonts w:ascii="Arial" w:hAnsi="Arial" w:cs="Arial"/>
          <w:sz w:val="20"/>
          <w:szCs w:val="20"/>
        </w:rPr>
      </w:pPr>
      <w:r>
        <w:rPr>
          <w:rFonts w:ascii="Arial" w:hAnsi="Arial" w:cs="Arial"/>
          <w:sz w:val="20"/>
          <w:szCs w:val="20"/>
        </w:rPr>
        <w:t>– l’âge, la situation de famille ;</w:t>
      </w:r>
    </w:p>
    <w:p w:rsidR="00CF3BD7" w:rsidRDefault="00CF3BD7" w:rsidP="00A70328">
      <w:pPr>
        <w:spacing w:after="0" w:line="240" w:lineRule="auto"/>
        <w:ind w:right="-671"/>
        <w:jc w:val="both"/>
        <w:rPr>
          <w:rFonts w:ascii="Arial" w:hAnsi="Arial" w:cs="Arial"/>
          <w:sz w:val="20"/>
          <w:szCs w:val="20"/>
        </w:rPr>
      </w:pPr>
      <w:r>
        <w:rPr>
          <w:rFonts w:ascii="Arial" w:hAnsi="Arial" w:cs="Arial"/>
          <w:sz w:val="20"/>
          <w:szCs w:val="20"/>
        </w:rPr>
        <w:t>– le sexe, les mœurs, l’orientation ou l’identité sexuelle, les caractéristiques génétiques, l’appartenance physique ;</w:t>
      </w:r>
    </w:p>
    <w:p w:rsidR="00CF3BD7" w:rsidRDefault="00CF3BD7" w:rsidP="00A70328">
      <w:pPr>
        <w:spacing w:after="0" w:line="240" w:lineRule="auto"/>
        <w:ind w:right="-671"/>
        <w:jc w:val="both"/>
        <w:rPr>
          <w:rFonts w:ascii="Arial" w:hAnsi="Arial" w:cs="Arial"/>
          <w:sz w:val="20"/>
          <w:szCs w:val="20"/>
        </w:rPr>
      </w:pPr>
      <w:r>
        <w:rPr>
          <w:rFonts w:ascii="Arial" w:hAnsi="Arial" w:cs="Arial"/>
          <w:sz w:val="20"/>
          <w:szCs w:val="20"/>
        </w:rPr>
        <w:t>– le patronyme, l’origine, ou l’appartenance ou la non-appartenance à une ethnie, une nation ou une race ;</w:t>
      </w:r>
    </w:p>
    <w:p w:rsidR="00CF3BD7" w:rsidRDefault="00CF3BD7" w:rsidP="00A70328">
      <w:pPr>
        <w:spacing w:after="0" w:line="240" w:lineRule="auto"/>
        <w:ind w:right="-671"/>
        <w:jc w:val="both"/>
        <w:rPr>
          <w:rFonts w:ascii="Arial" w:hAnsi="Arial" w:cs="Arial"/>
          <w:sz w:val="20"/>
          <w:szCs w:val="20"/>
        </w:rPr>
      </w:pPr>
      <w:r>
        <w:rPr>
          <w:rFonts w:ascii="Arial" w:hAnsi="Arial" w:cs="Arial"/>
          <w:sz w:val="20"/>
          <w:szCs w:val="20"/>
        </w:rPr>
        <w:t>– les opinions politiques, des activités syndicales ou mutualistes, l’exercice normal du droit de grève ;</w:t>
      </w:r>
    </w:p>
    <w:p w:rsidR="00CF3BD7" w:rsidRDefault="00CF3BD7" w:rsidP="00A70328">
      <w:pPr>
        <w:spacing w:after="0" w:line="240" w:lineRule="auto"/>
        <w:ind w:right="-671"/>
        <w:jc w:val="both"/>
        <w:rPr>
          <w:rFonts w:ascii="Arial" w:hAnsi="Arial" w:cs="Arial"/>
          <w:sz w:val="20"/>
          <w:szCs w:val="20"/>
        </w:rPr>
      </w:pPr>
      <w:r>
        <w:rPr>
          <w:rFonts w:ascii="Arial" w:hAnsi="Arial" w:cs="Arial"/>
          <w:sz w:val="20"/>
          <w:szCs w:val="20"/>
        </w:rPr>
        <w:t>– des convictions religieuses ;</w:t>
      </w:r>
    </w:p>
    <w:p w:rsidR="00CF3BD7" w:rsidRDefault="00CF3BD7" w:rsidP="00A70328">
      <w:pPr>
        <w:spacing w:after="0" w:line="240" w:lineRule="auto"/>
        <w:ind w:right="-671"/>
        <w:jc w:val="both"/>
        <w:rPr>
          <w:rFonts w:ascii="Arial" w:hAnsi="Arial" w:cs="Arial"/>
          <w:sz w:val="20"/>
          <w:szCs w:val="20"/>
        </w:rPr>
      </w:pPr>
      <w:r>
        <w:rPr>
          <w:rFonts w:ascii="Arial" w:hAnsi="Arial" w:cs="Arial"/>
          <w:sz w:val="20"/>
          <w:szCs w:val="20"/>
        </w:rPr>
        <w:t>– l’état de santé ou le handicap ;</w:t>
      </w:r>
    </w:p>
    <w:p w:rsidR="00CF3BD7" w:rsidRDefault="00CF3BD7" w:rsidP="00A70328">
      <w:pPr>
        <w:spacing w:after="0" w:line="240" w:lineRule="auto"/>
        <w:ind w:right="-671"/>
        <w:jc w:val="both"/>
        <w:rPr>
          <w:rFonts w:ascii="Arial" w:hAnsi="Arial" w:cs="Arial"/>
          <w:sz w:val="20"/>
          <w:szCs w:val="20"/>
        </w:rPr>
      </w:pPr>
      <w:r>
        <w:rPr>
          <w:rFonts w:ascii="Arial" w:hAnsi="Arial" w:cs="Arial"/>
          <w:sz w:val="20"/>
          <w:szCs w:val="20"/>
        </w:rPr>
        <w:t>– le lieu de résidence.</w:t>
      </w:r>
    </w:p>
    <w:p w:rsidR="00CF3BD7" w:rsidRDefault="00CF3BD7" w:rsidP="00A70328">
      <w:pPr>
        <w:spacing w:after="0" w:line="240" w:lineRule="auto"/>
        <w:ind w:right="-671"/>
        <w:jc w:val="both"/>
        <w:rPr>
          <w:rFonts w:ascii="Arial" w:hAnsi="Arial" w:cs="Arial"/>
          <w:sz w:val="20"/>
          <w:szCs w:val="20"/>
        </w:rPr>
      </w:pPr>
    </w:p>
    <w:p w:rsidR="00CF3BD7" w:rsidRDefault="00CF3BD7" w:rsidP="00A70328">
      <w:pPr>
        <w:spacing w:after="0" w:line="240" w:lineRule="auto"/>
        <w:ind w:right="-671"/>
        <w:jc w:val="both"/>
        <w:rPr>
          <w:rFonts w:ascii="Arial" w:hAnsi="Arial" w:cs="Arial"/>
          <w:b/>
          <w:sz w:val="20"/>
          <w:szCs w:val="20"/>
        </w:rPr>
      </w:pPr>
      <w:r>
        <w:rPr>
          <w:rFonts w:ascii="Arial" w:hAnsi="Arial" w:cs="Arial"/>
          <w:sz w:val="20"/>
          <w:szCs w:val="20"/>
        </w:rPr>
        <w:t xml:space="preserve">Certaines discriminations sont inhérentes à la personne et violent le principe d’égalité entre les êtres humains : l’âge, la situation de famille, la race… D’autres sont des actes exprimant l’exercice de droits fondamentaux de nature constitutionnelle : les mœurs qui sont un aspect du respect de la vie privée, l’action syndicale et le droit de grève qui matérialisent la liberté d’action collective des travailleurs… La liste de l’article L. 1132-1 est en principe limitative. Mais l’article 14 de la convention européenne de sauvegarde des droits de l’homme, applicable en France, condamne la discrimination fondée sur la fortune ; </w:t>
      </w:r>
      <w:r w:rsidRPr="009A2D3C">
        <w:rPr>
          <w:rFonts w:ascii="Arial" w:hAnsi="Arial" w:cs="Arial"/>
          <w:b/>
          <w:sz w:val="20"/>
          <w:szCs w:val="20"/>
        </w:rPr>
        <w:t>cet article devrait pouvoir être mis en jeu en cas d’un retrait d’enfant fondé sur l’insuffisance de revenus (ou de patrimoine) de l’assistante maternelle et de leur famille.</w:t>
      </w:r>
    </w:p>
    <w:p w:rsidR="00CF3BD7" w:rsidRPr="009A2D3C" w:rsidRDefault="00CF3BD7" w:rsidP="00A70328">
      <w:pPr>
        <w:spacing w:after="0" w:line="240" w:lineRule="auto"/>
        <w:ind w:right="-671"/>
        <w:jc w:val="both"/>
        <w:rPr>
          <w:rFonts w:ascii="Arial" w:hAnsi="Arial" w:cs="Arial"/>
          <w:b/>
          <w:sz w:val="20"/>
          <w:szCs w:val="20"/>
        </w:rPr>
      </w:pPr>
    </w:p>
    <w:p w:rsidR="00CF3BD7" w:rsidRDefault="00CF3BD7" w:rsidP="00A70328">
      <w:pPr>
        <w:spacing w:after="0" w:line="240" w:lineRule="auto"/>
        <w:ind w:right="-671"/>
        <w:jc w:val="both"/>
        <w:rPr>
          <w:rFonts w:ascii="Arial" w:hAnsi="Arial" w:cs="Arial"/>
          <w:sz w:val="20"/>
          <w:szCs w:val="20"/>
        </w:rPr>
      </w:pPr>
      <w:r w:rsidRPr="009A2D3C">
        <w:rPr>
          <w:rFonts w:ascii="Arial" w:hAnsi="Arial" w:cs="Arial"/>
          <w:b/>
          <w:sz w:val="20"/>
          <w:szCs w:val="20"/>
        </w:rPr>
        <w:t>Personne n’ignore que, lors d’une demande d’agrément, certains conseils départementaux continuent de réaliser, malgré toutes les instructions contraires, un véritable audit des ressources et des biens de l’assistante maternelle. Il y a bien ici un élément discriminatoire fondé sur la fortune</w:t>
      </w:r>
      <w:r>
        <w:rPr>
          <w:rFonts w:ascii="Arial" w:hAnsi="Arial" w:cs="Arial"/>
          <w:sz w:val="20"/>
          <w:szCs w:val="20"/>
        </w:rPr>
        <w:t>.</w:t>
      </w:r>
    </w:p>
    <w:p w:rsidR="00CF3BD7" w:rsidRDefault="00CF3BD7" w:rsidP="00A70328">
      <w:pPr>
        <w:spacing w:after="0" w:line="240" w:lineRule="auto"/>
        <w:ind w:right="-671"/>
        <w:jc w:val="both"/>
        <w:rPr>
          <w:rFonts w:ascii="Arial" w:hAnsi="Arial" w:cs="Arial"/>
          <w:sz w:val="20"/>
          <w:szCs w:val="20"/>
        </w:rPr>
      </w:pPr>
    </w:p>
    <w:p w:rsidR="00CF3BD7" w:rsidRDefault="00CF3BD7" w:rsidP="00A70328">
      <w:pPr>
        <w:spacing w:after="0" w:line="240" w:lineRule="auto"/>
        <w:ind w:right="-671"/>
        <w:jc w:val="both"/>
        <w:rPr>
          <w:rFonts w:ascii="Arial" w:hAnsi="Arial" w:cs="Arial"/>
          <w:sz w:val="20"/>
          <w:szCs w:val="20"/>
        </w:rPr>
      </w:pPr>
      <w:r>
        <w:rPr>
          <w:rFonts w:ascii="Arial" w:hAnsi="Arial" w:cs="Arial"/>
          <w:sz w:val="20"/>
          <w:szCs w:val="20"/>
        </w:rPr>
        <w:t>La notion de discrimination doit être utilisée avec intelligence. La loi y aide au besoin, par exemple :</w:t>
      </w:r>
    </w:p>
    <w:p w:rsidR="00CF3BD7" w:rsidRDefault="00CF3BD7" w:rsidP="00A70328">
      <w:pPr>
        <w:spacing w:after="0" w:line="240" w:lineRule="auto"/>
        <w:ind w:right="-671"/>
        <w:jc w:val="both"/>
        <w:rPr>
          <w:rFonts w:ascii="Arial" w:hAnsi="Arial" w:cs="Arial"/>
          <w:sz w:val="20"/>
          <w:szCs w:val="20"/>
        </w:rPr>
      </w:pPr>
    </w:p>
    <w:p w:rsidR="00CF3BD7" w:rsidRDefault="00CF3BD7" w:rsidP="00460220">
      <w:pPr>
        <w:pStyle w:val="ListParagraph"/>
        <w:spacing w:after="0" w:line="240" w:lineRule="auto"/>
        <w:ind w:left="0" w:right="-671"/>
        <w:jc w:val="both"/>
        <w:rPr>
          <w:rFonts w:ascii="Arial" w:hAnsi="Arial" w:cs="Arial"/>
          <w:sz w:val="20"/>
          <w:szCs w:val="20"/>
        </w:rPr>
      </w:pPr>
      <w:r>
        <w:rPr>
          <w:rFonts w:ascii="Arial" w:hAnsi="Arial" w:cs="Arial"/>
          <w:sz w:val="20"/>
          <w:szCs w:val="20"/>
        </w:rPr>
        <w:t>– le médecin du travail peut intervenir pour interdire certains travaux aux malades ou handicapés (article L. 1133-3) ;</w:t>
      </w:r>
    </w:p>
    <w:p w:rsidR="00CF3BD7" w:rsidRDefault="00CF3BD7" w:rsidP="00460220">
      <w:pPr>
        <w:pStyle w:val="ListParagraph"/>
        <w:spacing w:after="0" w:line="240" w:lineRule="auto"/>
        <w:ind w:left="0" w:right="-671"/>
        <w:jc w:val="both"/>
        <w:rPr>
          <w:rFonts w:ascii="Arial" w:hAnsi="Arial" w:cs="Arial"/>
          <w:sz w:val="20"/>
          <w:szCs w:val="20"/>
        </w:rPr>
      </w:pPr>
      <w:r>
        <w:rPr>
          <w:rFonts w:ascii="Arial" w:hAnsi="Arial" w:cs="Arial"/>
          <w:sz w:val="20"/>
          <w:szCs w:val="20"/>
        </w:rPr>
        <w:t>– des différences de traitement peuvent être fondées sur l’âge lorsqu’elles sont justifiées par des objectifs de politique de l’emploi, si les moyens mis en œuvre « </w:t>
      </w:r>
      <w:r w:rsidRPr="00460220">
        <w:rPr>
          <w:rFonts w:ascii="Arial" w:hAnsi="Arial" w:cs="Arial"/>
          <w:i/>
          <w:sz w:val="20"/>
          <w:szCs w:val="20"/>
        </w:rPr>
        <w:t>sont nécessaires et appropriés</w:t>
      </w:r>
      <w:r>
        <w:rPr>
          <w:rFonts w:ascii="Arial" w:hAnsi="Arial" w:cs="Arial"/>
          <w:sz w:val="20"/>
          <w:szCs w:val="20"/>
        </w:rPr>
        <w:t> » (article L. 1133-2) ;</w:t>
      </w:r>
    </w:p>
    <w:p w:rsidR="00CF3BD7" w:rsidRDefault="00CF3BD7" w:rsidP="00460220">
      <w:pPr>
        <w:pStyle w:val="ListParagraph"/>
        <w:spacing w:after="0" w:line="240" w:lineRule="auto"/>
        <w:ind w:left="0" w:right="-671"/>
        <w:jc w:val="both"/>
        <w:rPr>
          <w:rFonts w:ascii="Arial" w:hAnsi="Arial" w:cs="Arial"/>
          <w:sz w:val="20"/>
          <w:szCs w:val="20"/>
        </w:rPr>
      </w:pPr>
      <w:r>
        <w:rPr>
          <w:rFonts w:ascii="Arial" w:hAnsi="Arial" w:cs="Arial"/>
          <w:sz w:val="20"/>
          <w:szCs w:val="20"/>
        </w:rPr>
        <w:t>– d’une manière générale, des différences de traitement sont autorisées « </w:t>
      </w:r>
      <w:r w:rsidRPr="00460220">
        <w:rPr>
          <w:rFonts w:ascii="Arial" w:hAnsi="Arial" w:cs="Arial"/>
          <w:i/>
          <w:sz w:val="20"/>
          <w:szCs w:val="20"/>
        </w:rPr>
        <w:t>lorsqu’elles répondent à une exigence professionnelle essentielle et déterminante et pour autant que l’objectif soit légitime et l’exigence proportionnée</w:t>
      </w:r>
      <w:r>
        <w:rPr>
          <w:rFonts w:ascii="Arial" w:hAnsi="Arial" w:cs="Arial"/>
          <w:sz w:val="20"/>
          <w:szCs w:val="20"/>
        </w:rPr>
        <w:t xml:space="preserve"> ». </w:t>
      </w:r>
      <w:r w:rsidRPr="009A2D3C">
        <w:rPr>
          <w:rFonts w:ascii="Arial" w:hAnsi="Arial" w:cs="Arial"/>
          <w:b/>
          <w:sz w:val="20"/>
          <w:szCs w:val="20"/>
        </w:rPr>
        <w:t>Ainsi, le sexe peut être un critère de sélection dans les métiers artistiques ou de la mode (article R. 1142-1), mais non dans les métiers de l’enfance et de la petite enfance tels ceux d’assistantes maternelles.</w:t>
      </w:r>
    </w:p>
    <w:p w:rsidR="00CF3BD7" w:rsidRDefault="00CF3BD7" w:rsidP="00460220">
      <w:pPr>
        <w:pStyle w:val="ListParagraph"/>
        <w:spacing w:after="0" w:line="240" w:lineRule="auto"/>
        <w:ind w:right="-671"/>
        <w:jc w:val="both"/>
        <w:rPr>
          <w:rFonts w:ascii="Arial" w:hAnsi="Arial" w:cs="Arial"/>
          <w:sz w:val="20"/>
          <w:szCs w:val="20"/>
        </w:rPr>
      </w:pPr>
    </w:p>
    <w:p w:rsidR="00CF3BD7" w:rsidRDefault="00CF3BD7" w:rsidP="00A70328">
      <w:pPr>
        <w:spacing w:after="0" w:line="240" w:lineRule="auto"/>
        <w:ind w:right="-671"/>
        <w:jc w:val="both"/>
        <w:rPr>
          <w:rFonts w:ascii="Arial" w:hAnsi="Arial" w:cs="Arial"/>
          <w:sz w:val="20"/>
          <w:szCs w:val="20"/>
        </w:rPr>
      </w:pPr>
      <w:r>
        <w:rPr>
          <w:rFonts w:ascii="Arial" w:hAnsi="Arial" w:cs="Arial"/>
          <w:sz w:val="20"/>
          <w:szCs w:val="20"/>
        </w:rPr>
        <w:t>En revanche, l’interdiction du travail de nuit des femmes, autrefois prévue par le droit français, a dû être supprimée du Code du travail. En effet, cette interdiction a été considérée comme une atteinte au principe d’égalité entre les hommes et les femmes par la Cour de justice de l’Union européenne, en 1991, au regard de la directive européenne du 9 février 1976.</w:t>
      </w:r>
    </w:p>
    <w:p w:rsidR="00CF3BD7" w:rsidRDefault="00CF3BD7" w:rsidP="00A70328">
      <w:pPr>
        <w:spacing w:after="0" w:line="240" w:lineRule="auto"/>
        <w:ind w:right="-671"/>
        <w:jc w:val="both"/>
        <w:rPr>
          <w:rFonts w:ascii="Arial" w:hAnsi="Arial" w:cs="Arial"/>
          <w:sz w:val="20"/>
          <w:szCs w:val="20"/>
        </w:rPr>
      </w:pPr>
    </w:p>
    <w:p w:rsidR="00CF3BD7" w:rsidRDefault="00CF3BD7" w:rsidP="00A70328">
      <w:pPr>
        <w:spacing w:after="0" w:line="240" w:lineRule="auto"/>
        <w:ind w:right="-671"/>
        <w:jc w:val="both"/>
        <w:rPr>
          <w:rFonts w:ascii="Arial" w:hAnsi="Arial" w:cs="Arial"/>
          <w:sz w:val="20"/>
          <w:szCs w:val="20"/>
        </w:rPr>
      </w:pPr>
      <w:r w:rsidRPr="009A2D3C">
        <w:rPr>
          <w:rFonts w:ascii="Arial" w:hAnsi="Arial" w:cs="Arial"/>
          <w:b/>
          <w:sz w:val="20"/>
          <w:szCs w:val="20"/>
        </w:rPr>
        <w:t>C’est également sur cette base que sera considéré comme discriminatoire le fait de refuser à un père de famille les congés payés supplémentaires pour enfant à charge de moins de quinze ans, prévus à l’article L. 3141-9 du Code du travail, et ce, bien que la loi ne les octroie qu’aux mères de famille.</w:t>
      </w:r>
      <w:r>
        <w:rPr>
          <w:rFonts w:ascii="Arial" w:hAnsi="Arial" w:cs="Arial"/>
          <w:sz w:val="20"/>
          <w:szCs w:val="20"/>
        </w:rPr>
        <w:t xml:space="preserve"> La cour de cassation s’est prononcée en ce sens à plusieurs reprises à propos de congés payés supplémentaires accordés par des conventions collectives à des mères de famille. Par exemple, Cour de cassation, Chambre sociale, 4 mai 2011, n° 09-72206.</w:t>
      </w:r>
    </w:p>
    <w:p w:rsidR="00CF3BD7" w:rsidRDefault="00CF3BD7" w:rsidP="00A70328">
      <w:pPr>
        <w:spacing w:after="0" w:line="240" w:lineRule="auto"/>
        <w:ind w:right="-671"/>
        <w:jc w:val="both"/>
        <w:rPr>
          <w:rFonts w:ascii="Arial" w:hAnsi="Arial" w:cs="Arial"/>
          <w:sz w:val="20"/>
          <w:szCs w:val="20"/>
        </w:rPr>
      </w:pPr>
    </w:p>
    <w:p w:rsidR="00CF3BD7" w:rsidRDefault="00CF3BD7" w:rsidP="00A70328">
      <w:pPr>
        <w:spacing w:after="0" w:line="240" w:lineRule="auto"/>
        <w:ind w:right="-671"/>
        <w:jc w:val="both"/>
        <w:rPr>
          <w:rFonts w:ascii="Arial" w:hAnsi="Arial" w:cs="Arial"/>
          <w:sz w:val="20"/>
          <w:szCs w:val="20"/>
        </w:rPr>
      </w:pPr>
      <w:r>
        <w:rPr>
          <w:rFonts w:ascii="Arial" w:hAnsi="Arial" w:cs="Arial"/>
          <w:sz w:val="20"/>
          <w:szCs w:val="20"/>
        </w:rPr>
        <w:t xml:space="preserve">Certaines entreprises, dites « de tendance », peuvent pratiquer, avec discernement, des discriminations. Dans ces entreprises à vocation religieuse, syndicale ou politique, le recrutement à des postes de responsabilité peut justifier une discrimination qui serait condamnée ailleurs. </w:t>
      </w:r>
    </w:p>
    <w:p w:rsidR="00CF3BD7" w:rsidRDefault="00CF3BD7" w:rsidP="00A70328">
      <w:pPr>
        <w:spacing w:after="0" w:line="240" w:lineRule="auto"/>
        <w:ind w:right="-671"/>
        <w:jc w:val="both"/>
        <w:rPr>
          <w:rFonts w:ascii="Arial" w:hAnsi="Arial" w:cs="Arial"/>
          <w:sz w:val="20"/>
          <w:szCs w:val="20"/>
        </w:rPr>
      </w:pPr>
    </w:p>
    <w:p w:rsidR="00CF3BD7" w:rsidRDefault="00CF3BD7" w:rsidP="00A70328">
      <w:pPr>
        <w:spacing w:after="0" w:line="240" w:lineRule="auto"/>
        <w:ind w:right="-671"/>
        <w:jc w:val="both"/>
        <w:rPr>
          <w:rFonts w:ascii="Arial" w:hAnsi="Arial" w:cs="Arial"/>
          <w:sz w:val="20"/>
          <w:szCs w:val="20"/>
        </w:rPr>
      </w:pPr>
      <w:r>
        <w:rPr>
          <w:rFonts w:ascii="Arial" w:hAnsi="Arial" w:cs="Arial"/>
          <w:sz w:val="20"/>
          <w:szCs w:val="20"/>
        </w:rPr>
        <w:t>Enfin la discrimination peut être indirecte par des traitements différents selon les catégories de salariés. (Exemple : un atelier où travaillent une majorité de femmes est moins bien payé qu’un autre composé d’une majorité d’hommes pour un travail similaire. On considérera qu’il y a une discrimination indirecte à l’égard des femmes, même en l’absence d’intention discriminatoire de l’employeur.)</w:t>
      </w:r>
    </w:p>
    <w:p w:rsidR="00CF3BD7" w:rsidRDefault="00CF3BD7" w:rsidP="00A70328">
      <w:pPr>
        <w:spacing w:after="0" w:line="240" w:lineRule="auto"/>
        <w:ind w:right="-671"/>
        <w:jc w:val="both"/>
        <w:rPr>
          <w:rFonts w:ascii="Arial" w:hAnsi="Arial" w:cs="Arial"/>
          <w:sz w:val="20"/>
          <w:szCs w:val="20"/>
        </w:rPr>
      </w:pPr>
    </w:p>
    <w:p w:rsidR="00CF3BD7" w:rsidRDefault="00CF3BD7" w:rsidP="00A70328">
      <w:pPr>
        <w:spacing w:after="0" w:line="240" w:lineRule="auto"/>
        <w:ind w:right="-671"/>
        <w:jc w:val="both"/>
        <w:rPr>
          <w:rFonts w:ascii="Arial" w:hAnsi="Arial" w:cs="Arial"/>
          <w:sz w:val="20"/>
          <w:szCs w:val="20"/>
        </w:rPr>
      </w:pPr>
      <w:r>
        <w:rPr>
          <w:rFonts w:ascii="Arial" w:hAnsi="Arial" w:cs="Arial"/>
          <w:sz w:val="20"/>
          <w:szCs w:val="20"/>
        </w:rPr>
        <w:t>La discrimination indirecte ne paraît pas concerner, au premier chef, des assistantes maternelles.</w:t>
      </w:r>
    </w:p>
    <w:p w:rsidR="00CF3BD7" w:rsidRDefault="00CF3BD7" w:rsidP="00A70328">
      <w:pPr>
        <w:spacing w:after="0" w:line="240" w:lineRule="auto"/>
        <w:ind w:right="-671"/>
        <w:jc w:val="both"/>
        <w:rPr>
          <w:rFonts w:ascii="Arial" w:hAnsi="Arial" w:cs="Arial"/>
          <w:sz w:val="20"/>
          <w:szCs w:val="20"/>
        </w:rPr>
      </w:pPr>
    </w:p>
    <w:p w:rsidR="00CF3BD7" w:rsidRPr="00851A3C" w:rsidRDefault="00CF3BD7" w:rsidP="001E6C69">
      <w:pPr>
        <w:spacing w:after="0" w:line="240" w:lineRule="auto"/>
        <w:ind w:right="-493"/>
        <w:jc w:val="both"/>
        <w:rPr>
          <w:rFonts w:ascii="Arial" w:hAnsi="Arial" w:cs="Arial"/>
          <w:sz w:val="20"/>
          <w:szCs w:val="20"/>
        </w:rPr>
      </w:pPr>
      <w:r w:rsidRPr="00851A3C">
        <w:rPr>
          <w:rFonts w:ascii="Arial" w:hAnsi="Arial" w:cs="Arial"/>
          <w:sz w:val="20"/>
          <w:szCs w:val="20"/>
        </w:rPr>
        <w:sym w:font="Wingdings" w:char="F0C4"/>
      </w:r>
      <w:r w:rsidRPr="00851A3C">
        <w:rPr>
          <w:rFonts w:ascii="Arial" w:hAnsi="Arial" w:cs="Arial"/>
          <w:sz w:val="20"/>
          <w:szCs w:val="20"/>
        </w:rPr>
        <w:t> </w:t>
      </w:r>
      <w:r>
        <w:rPr>
          <w:rFonts w:ascii="Arial" w:hAnsi="Arial" w:cs="Arial"/>
          <w:sz w:val="20"/>
          <w:szCs w:val="20"/>
          <w:u w:val="single"/>
        </w:rPr>
        <w:t>Preuve</w:t>
      </w:r>
    </w:p>
    <w:p w:rsidR="00CF3BD7" w:rsidRDefault="00CF3BD7" w:rsidP="00A70328">
      <w:pPr>
        <w:spacing w:after="0" w:line="240" w:lineRule="auto"/>
        <w:ind w:right="-671"/>
        <w:jc w:val="both"/>
        <w:rPr>
          <w:rFonts w:ascii="Arial" w:hAnsi="Arial" w:cs="Arial"/>
          <w:sz w:val="20"/>
          <w:szCs w:val="20"/>
        </w:rPr>
      </w:pPr>
    </w:p>
    <w:p w:rsidR="00CF3BD7" w:rsidRDefault="00CF3BD7" w:rsidP="00A70328">
      <w:pPr>
        <w:spacing w:after="0" w:line="240" w:lineRule="auto"/>
        <w:ind w:right="-671"/>
        <w:jc w:val="both"/>
        <w:rPr>
          <w:rFonts w:ascii="Arial" w:hAnsi="Arial" w:cs="Arial"/>
          <w:i/>
          <w:sz w:val="20"/>
          <w:szCs w:val="20"/>
          <w:u w:val="single"/>
        </w:rPr>
      </w:pPr>
      <w:r>
        <w:rPr>
          <w:rFonts w:ascii="Arial" w:hAnsi="Arial" w:cs="Arial"/>
          <w:sz w:val="20"/>
          <w:szCs w:val="20"/>
        </w:rPr>
        <w:sym w:font="Wingdings" w:char="F0E8"/>
      </w:r>
      <w:r>
        <w:rPr>
          <w:rFonts w:ascii="Arial" w:hAnsi="Arial" w:cs="Arial"/>
          <w:sz w:val="20"/>
          <w:szCs w:val="20"/>
        </w:rPr>
        <w:t> </w:t>
      </w:r>
      <w:r>
        <w:rPr>
          <w:rFonts w:ascii="Arial" w:hAnsi="Arial" w:cs="Arial"/>
          <w:i/>
          <w:sz w:val="20"/>
          <w:szCs w:val="20"/>
          <w:u w:val="single"/>
        </w:rPr>
        <w:t>Action de l’assistante maternelle</w:t>
      </w:r>
    </w:p>
    <w:p w:rsidR="00CF3BD7" w:rsidRPr="001E6C69" w:rsidRDefault="00CF3BD7" w:rsidP="00A70328">
      <w:pPr>
        <w:spacing w:after="0" w:line="240" w:lineRule="auto"/>
        <w:ind w:right="-671"/>
        <w:jc w:val="both"/>
        <w:rPr>
          <w:rFonts w:ascii="Arial" w:hAnsi="Arial" w:cs="Arial"/>
          <w:i/>
          <w:sz w:val="20"/>
          <w:szCs w:val="20"/>
          <w:u w:val="single"/>
        </w:rPr>
      </w:pPr>
    </w:p>
    <w:p w:rsidR="00CF3BD7" w:rsidRDefault="00CF3BD7" w:rsidP="001E6C69">
      <w:pPr>
        <w:pStyle w:val="ListParagraph"/>
        <w:spacing w:after="0" w:line="240" w:lineRule="auto"/>
        <w:ind w:left="0" w:right="-671"/>
        <w:jc w:val="both"/>
        <w:rPr>
          <w:rFonts w:ascii="Arial" w:hAnsi="Arial" w:cs="Arial"/>
          <w:sz w:val="20"/>
          <w:szCs w:val="20"/>
        </w:rPr>
      </w:pPr>
      <w:r>
        <w:rPr>
          <w:rFonts w:ascii="Arial" w:hAnsi="Arial" w:cs="Arial"/>
          <w:sz w:val="20"/>
          <w:szCs w:val="20"/>
        </w:rPr>
        <w:t>L’assistante maternelle qui estimera que la rupture du contrat de travail, pendant la période d’essai ou le retrait d’enfant, est fondée sur un motif discriminatoire, devra présenter au juge des éléments de fait laissant supposer l’existence d’une discrimination. Au vu de ces éléments, l’employeur devra démontrer que sa décision est justifiée par des causes objectives, étrangères à toute discrimination (article L. 1134-3 du Code du travail). Au regard des informations que chaque partie lui aura transmises, le juge formera sa conviction. Il peut, s’il le juge utile, ordonner des mesures d’instruction.</w:t>
      </w:r>
    </w:p>
    <w:p w:rsidR="00CF3BD7" w:rsidRDefault="00CF3BD7" w:rsidP="001E6C69">
      <w:pPr>
        <w:pStyle w:val="ListParagraph"/>
        <w:spacing w:after="0" w:line="240" w:lineRule="auto"/>
        <w:ind w:left="0" w:right="-671"/>
        <w:jc w:val="both"/>
        <w:rPr>
          <w:rFonts w:ascii="Arial" w:hAnsi="Arial" w:cs="Arial"/>
          <w:sz w:val="20"/>
          <w:szCs w:val="20"/>
        </w:rPr>
      </w:pPr>
    </w:p>
    <w:p w:rsidR="00CF3BD7" w:rsidRDefault="00CF3BD7" w:rsidP="001E6C69">
      <w:pPr>
        <w:pStyle w:val="ListParagraph"/>
        <w:spacing w:after="0" w:line="240" w:lineRule="auto"/>
        <w:ind w:left="0" w:right="-671"/>
        <w:jc w:val="both"/>
        <w:rPr>
          <w:rFonts w:ascii="Arial" w:hAnsi="Arial" w:cs="Arial"/>
          <w:sz w:val="20"/>
          <w:szCs w:val="20"/>
        </w:rPr>
      </w:pPr>
      <w:r>
        <w:rPr>
          <w:rFonts w:ascii="Arial" w:hAnsi="Arial" w:cs="Arial"/>
          <w:sz w:val="20"/>
          <w:szCs w:val="20"/>
        </w:rPr>
        <w:t>Évidemment, les éléments constitutifs de la preuve seront très difficiles à apporter sauf si l’employeur a été imprudent en écrivant le motif discriminatoire ou en a fait état devant témoin.</w:t>
      </w:r>
    </w:p>
    <w:p w:rsidR="00CF3BD7" w:rsidRDefault="00CF3BD7" w:rsidP="001E6C69">
      <w:pPr>
        <w:pStyle w:val="ListParagraph"/>
        <w:spacing w:after="0" w:line="240" w:lineRule="auto"/>
        <w:ind w:left="0" w:right="-671"/>
        <w:jc w:val="both"/>
        <w:rPr>
          <w:rFonts w:ascii="Arial" w:hAnsi="Arial" w:cs="Arial"/>
          <w:sz w:val="20"/>
          <w:szCs w:val="20"/>
        </w:rPr>
      </w:pPr>
    </w:p>
    <w:p w:rsidR="00CF3BD7" w:rsidRDefault="00CF3BD7" w:rsidP="001E6C69">
      <w:pPr>
        <w:spacing w:after="0" w:line="240" w:lineRule="auto"/>
        <w:ind w:right="-671"/>
        <w:jc w:val="both"/>
        <w:rPr>
          <w:rFonts w:ascii="Arial" w:hAnsi="Arial" w:cs="Arial"/>
          <w:i/>
          <w:sz w:val="20"/>
          <w:szCs w:val="20"/>
          <w:u w:val="single"/>
        </w:rPr>
      </w:pPr>
      <w:r>
        <w:rPr>
          <w:rFonts w:ascii="Arial" w:hAnsi="Arial" w:cs="Arial"/>
          <w:sz w:val="20"/>
          <w:szCs w:val="20"/>
        </w:rPr>
        <w:sym w:font="Wingdings" w:char="F0E8"/>
      </w:r>
      <w:r>
        <w:rPr>
          <w:rFonts w:ascii="Arial" w:hAnsi="Arial" w:cs="Arial"/>
          <w:sz w:val="20"/>
          <w:szCs w:val="20"/>
        </w:rPr>
        <w:t> </w:t>
      </w:r>
      <w:r>
        <w:rPr>
          <w:rFonts w:ascii="Arial" w:hAnsi="Arial" w:cs="Arial"/>
          <w:i/>
          <w:sz w:val="20"/>
          <w:szCs w:val="20"/>
          <w:u w:val="single"/>
        </w:rPr>
        <w:t>Action syndicale et associative</w:t>
      </w:r>
    </w:p>
    <w:p w:rsidR="00CF3BD7" w:rsidRDefault="00CF3BD7" w:rsidP="001E6C69">
      <w:pPr>
        <w:pStyle w:val="ListParagraph"/>
        <w:spacing w:after="0" w:line="240" w:lineRule="auto"/>
        <w:ind w:left="0" w:right="-671"/>
        <w:jc w:val="both"/>
        <w:rPr>
          <w:rFonts w:ascii="Arial" w:hAnsi="Arial" w:cs="Arial"/>
          <w:sz w:val="20"/>
          <w:szCs w:val="20"/>
        </w:rPr>
      </w:pPr>
    </w:p>
    <w:p w:rsidR="00CF3BD7" w:rsidRDefault="00CF3BD7" w:rsidP="001E6C69">
      <w:pPr>
        <w:spacing w:after="0" w:line="240" w:lineRule="auto"/>
        <w:ind w:right="-671"/>
        <w:jc w:val="both"/>
        <w:rPr>
          <w:rFonts w:ascii="Arial" w:hAnsi="Arial" w:cs="Arial"/>
          <w:sz w:val="20"/>
          <w:szCs w:val="20"/>
        </w:rPr>
      </w:pPr>
      <w:r>
        <w:rPr>
          <w:rFonts w:ascii="Arial" w:hAnsi="Arial" w:cs="Arial"/>
          <w:sz w:val="20"/>
          <w:szCs w:val="20"/>
        </w:rPr>
        <w:t>L’article L. 1134-2 du Code du travail permet au syndicat d’agir à la place de la victime de la discrimination sans mandat de l’intéressé pourvu que celui-ci ait été averti et ne s’y soit pas opposé. Le syndicat doit être représentatif au niveau national, départemental pour les départements d’outre-mer ou dans l’entreprise. L’intéressé peut toujours intervenir dans le procès engagé par le syndicat.</w:t>
      </w:r>
    </w:p>
    <w:p w:rsidR="00CF3BD7" w:rsidRDefault="00CF3BD7" w:rsidP="001E6C69">
      <w:pPr>
        <w:spacing w:after="0" w:line="240" w:lineRule="auto"/>
        <w:ind w:right="-671"/>
        <w:jc w:val="both"/>
        <w:rPr>
          <w:rFonts w:ascii="Arial" w:hAnsi="Arial" w:cs="Arial"/>
          <w:sz w:val="20"/>
          <w:szCs w:val="20"/>
        </w:rPr>
      </w:pPr>
      <w:r>
        <w:rPr>
          <w:rFonts w:ascii="Arial" w:hAnsi="Arial" w:cs="Arial"/>
          <w:sz w:val="20"/>
          <w:szCs w:val="20"/>
        </w:rPr>
        <w:t>Une action similaire est reconnue aux associations constituées depuis au moins cinq ans pour lutter contre les discriminations ou œuvrant dans le domaine du handicap (article L. 1134-3 du Code du travail). L’association doit justifier d’un accord écrit de l’intéressé. Ce dernier peut intervenir dans l’instance engagée par l’association et y mettre fin à tout moment.</w:t>
      </w:r>
    </w:p>
    <w:p w:rsidR="00CF3BD7" w:rsidRDefault="00CF3BD7" w:rsidP="001E6C69">
      <w:pPr>
        <w:spacing w:after="0" w:line="240" w:lineRule="auto"/>
        <w:ind w:right="-671"/>
        <w:jc w:val="both"/>
        <w:rPr>
          <w:rFonts w:ascii="Arial" w:hAnsi="Arial" w:cs="Arial"/>
          <w:sz w:val="20"/>
          <w:szCs w:val="20"/>
        </w:rPr>
      </w:pPr>
    </w:p>
    <w:p w:rsidR="00CF3BD7" w:rsidRDefault="00CF3BD7" w:rsidP="001E6C69">
      <w:pPr>
        <w:spacing w:after="0" w:line="240" w:lineRule="auto"/>
        <w:ind w:right="-671"/>
        <w:jc w:val="both"/>
        <w:rPr>
          <w:rFonts w:ascii="Arial" w:hAnsi="Arial" w:cs="Arial"/>
          <w:sz w:val="20"/>
          <w:szCs w:val="20"/>
        </w:rPr>
      </w:pPr>
      <w:r>
        <w:rPr>
          <w:rFonts w:ascii="Arial" w:hAnsi="Arial" w:cs="Arial"/>
          <w:sz w:val="20"/>
          <w:szCs w:val="20"/>
        </w:rPr>
        <w:t>Pour qu’une association d’assistantes maternelles puisse user de ce texte, il faut que la lutte contre les discriminations soit expressément stipulée dans ses statuts.</w:t>
      </w:r>
    </w:p>
    <w:p w:rsidR="00CF3BD7" w:rsidRDefault="00CF3BD7" w:rsidP="001E6C69">
      <w:pPr>
        <w:spacing w:after="0" w:line="240" w:lineRule="auto"/>
        <w:ind w:right="-671"/>
        <w:jc w:val="both"/>
        <w:rPr>
          <w:rFonts w:ascii="Arial" w:hAnsi="Arial" w:cs="Arial"/>
          <w:sz w:val="20"/>
          <w:szCs w:val="20"/>
        </w:rPr>
      </w:pPr>
    </w:p>
    <w:p w:rsidR="00CF3BD7" w:rsidRDefault="00CF3BD7" w:rsidP="008F49A3">
      <w:pPr>
        <w:spacing w:after="0" w:line="240" w:lineRule="auto"/>
        <w:ind w:right="-671"/>
        <w:jc w:val="both"/>
        <w:rPr>
          <w:rFonts w:ascii="Arial" w:hAnsi="Arial" w:cs="Arial"/>
          <w:i/>
          <w:sz w:val="20"/>
          <w:szCs w:val="20"/>
          <w:u w:val="single"/>
        </w:rPr>
      </w:pPr>
      <w:r>
        <w:rPr>
          <w:rFonts w:ascii="Arial" w:hAnsi="Arial" w:cs="Arial"/>
          <w:sz w:val="20"/>
          <w:szCs w:val="20"/>
        </w:rPr>
        <w:sym w:font="Wingdings" w:char="F0E8"/>
      </w:r>
      <w:r>
        <w:rPr>
          <w:rFonts w:ascii="Arial" w:hAnsi="Arial" w:cs="Arial"/>
          <w:sz w:val="20"/>
          <w:szCs w:val="20"/>
        </w:rPr>
        <w:t> </w:t>
      </w:r>
      <w:r w:rsidRPr="008F49A3">
        <w:rPr>
          <w:rFonts w:ascii="Arial" w:hAnsi="Arial" w:cs="Arial"/>
          <w:i/>
          <w:sz w:val="20"/>
          <w:szCs w:val="20"/>
          <w:u w:val="single"/>
        </w:rPr>
        <w:t>Compétence du juge des référés</w:t>
      </w:r>
    </w:p>
    <w:p w:rsidR="00CF3BD7" w:rsidRDefault="00CF3BD7" w:rsidP="001E6C69">
      <w:pPr>
        <w:spacing w:after="0" w:line="240" w:lineRule="auto"/>
        <w:ind w:right="-671"/>
        <w:jc w:val="both"/>
        <w:rPr>
          <w:rFonts w:ascii="Arial" w:hAnsi="Arial" w:cs="Arial"/>
          <w:sz w:val="20"/>
          <w:szCs w:val="20"/>
        </w:rPr>
      </w:pPr>
    </w:p>
    <w:p w:rsidR="00CF3BD7" w:rsidRDefault="00CF3BD7" w:rsidP="008F49A3">
      <w:pPr>
        <w:spacing w:after="0" w:line="240" w:lineRule="auto"/>
        <w:ind w:right="-671"/>
        <w:jc w:val="both"/>
        <w:rPr>
          <w:rFonts w:ascii="Arial" w:hAnsi="Arial" w:cs="Arial"/>
          <w:sz w:val="20"/>
          <w:szCs w:val="20"/>
        </w:rPr>
      </w:pPr>
      <w:r>
        <w:rPr>
          <w:rFonts w:ascii="Arial" w:hAnsi="Arial" w:cs="Arial"/>
          <w:sz w:val="20"/>
          <w:szCs w:val="20"/>
        </w:rPr>
        <w:t xml:space="preserve">Une intervention du juge des référés est envisageable pour faire cesser le trouble manifeste constitué par une discrimination flagrante. Le juge des référés prud’homal prendra une mesure provisoire, éventuellement sous astreinte, jusqu’au jugement au fond par le bureau de jugement du conseil de prud’hommes. </w:t>
      </w:r>
    </w:p>
    <w:p w:rsidR="00CF3BD7" w:rsidRDefault="00CF3BD7" w:rsidP="008F49A3">
      <w:pPr>
        <w:spacing w:after="0" w:line="240" w:lineRule="auto"/>
        <w:ind w:right="-671"/>
        <w:jc w:val="both"/>
        <w:rPr>
          <w:rFonts w:ascii="Arial" w:hAnsi="Arial" w:cs="Arial"/>
          <w:sz w:val="20"/>
          <w:szCs w:val="20"/>
        </w:rPr>
      </w:pPr>
    </w:p>
    <w:p w:rsidR="00CF3BD7" w:rsidRDefault="00CF3BD7" w:rsidP="008F49A3">
      <w:pPr>
        <w:spacing w:after="0" w:line="240" w:lineRule="auto"/>
        <w:ind w:right="-671"/>
        <w:jc w:val="both"/>
        <w:rPr>
          <w:rFonts w:ascii="Arial" w:hAnsi="Arial" w:cs="Arial"/>
          <w:i/>
          <w:sz w:val="20"/>
          <w:szCs w:val="20"/>
          <w:u w:val="single"/>
        </w:rPr>
      </w:pPr>
      <w:r>
        <w:rPr>
          <w:rFonts w:ascii="Arial" w:hAnsi="Arial" w:cs="Arial"/>
          <w:sz w:val="20"/>
          <w:szCs w:val="20"/>
        </w:rPr>
        <w:sym w:font="Wingdings" w:char="F0E8"/>
      </w:r>
      <w:r>
        <w:rPr>
          <w:rFonts w:ascii="Arial" w:hAnsi="Arial" w:cs="Arial"/>
          <w:sz w:val="20"/>
          <w:szCs w:val="20"/>
        </w:rPr>
        <w:t> </w:t>
      </w:r>
      <w:r>
        <w:rPr>
          <w:rFonts w:ascii="Arial" w:hAnsi="Arial" w:cs="Arial"/>
          <w:i/>
          <w:sz w:val="20"/>
          <w:szCs w:val="20"/>
          <w:u w:val="single"/>
        </w:rPr>
        <w:t>Protection des témoins</w:t>
      </w:r>
    </w:p>
    <w:p w:rsidR="00CF3BD7" w:rsidRDefault="00CF3BD7" w:rsidP="008F49A3">
      <w:pPr>
        <w:spacing w:after="0" w:line="240" w:lineRule="auto"/>
        <w:ind w:right="-671"/>
        <w:jc w:val="both"/>
        <w:rPr>
          <w:rFonts w:ascii="Arial" w:hAnsi="Arial" w:cs="Arial"/>
          <w:sz w:val="20"/>
          <w:szCs w:val="20"/>
        </w:rPr>
      </w:pPr>
    </w:p>
    <w:p w:rsidR="00CF3BD7" w:rsidRDefault="00CF3BD7" w:rsidP="008F49A3">
      <w:pPr>
        <w:spacing w:after="0" w:line="240" w:lineRule="auto"/>
        <w:ind w:right="-671"/>
        <w:jc w:val="both"/>
        <w:rPr>
          <w:rFonts w:ascii="Arial" w:hAnsi="Arial" w:cs="Arial"/>
          <w:sz w:val="20"/>
          <w:szCs w:val="20"/>
        </w:rPr>
      </w:pPr>
      <w:r>
        <w:rPr>
          <w:rFonts w:ascii="Arial" w:hAnsi="Arial" w:cs="Arial"/>
          <w:sz w:val="20"/>
          <w:szCs w:val="20"/>
        </w:rPr>
        <w:t>La loi protège les salariés qui témoignent de faits discriminatoires. L’article L. 1132-3 dispose ainsi qu’un salarié « </w:t>
      </w:r>
      <w:r w:rsidRPr="008F49A3">
        <w:rPr>
          <w:rFonts w:ascii="Arial" w:hAnsi="Arial" w:cs="Arial"/>
          <w:i/>
          <w:sz w:val="20"/>
          <w:szCs w:val="20"/>
        </w:rPr>
        <w:t xml:space="preserve">ne peut être sanctionné, licencié ou faire l’objet d’une mesure discriminatoire pour avoir témoigné </w:t>
      </w:r>
      <w:r>
        <w:rPr>
          <w:rFonts w:ascii="Arial" w:hAnsi="Arial" w:cs="Arial"/>
          <w:sz w:val="20"/>
          <w:szCs w:val="20"/>
        </w:rPr>
        <w:t>[</w:t>
      </w:r>
      <w:r w:rsidRPr="008F49A3">
        <w:rPr>
          <w:rFonts w:ascii="Arial" w:hAnsi="Arial" w:cs="Arial"/>
          <w:sz w:val="20"/>
          <w:szCs w:val="20"/>
        </w:rPr>
        <w:t>d’agissements discriminatoires</w:t>
      </w:r>
      <w:r>
        <w:rPr>
          <w:rFonts w:ascii="Arial" w:hAnsi="Arial" w:cs="Arial"/>
          <w:sz w:val="20"/>
          <w:szCs w:val="20"/>
        </w:rPr>
        <w:t>]</w:t>
      </w:r>
      <w:r w:rsidRPr="008F49A3">
        <w:rPr>
          <w:rFonts w:ascii="Arial" w:hAnsi="Arial" w:cs="Arial"/>
          <w:i/>
          <w:sz w:val="20"/>
          <w:szCs w:val="20"/>
        </w:rPr>
        <w:t xml:space="preserve"> ou les avoirs relatés</w:t>
      </w:r>
      <w:r>
        <w:rPr>
          <w:rFonts w:ascii="Arial" w:hAnsi="Arial" w:cs="Arial"/>
          <w:sz w:val="20"/>
          <w:szCs w:val="20"/>
        </w:rPr>
        <w:t> ».</w:t>
      </w:r>
    </w:p>
    <w:p w:rsidR="00CF3BD7" w:rsidRDefault="00CF3BD7" w:rsidP="008F49A3">
      <w:pPr>
        <w:spacing w:after="0" w:line="240" w:lineRule="auto"/>
        <w:ind w:right="-671"/>
        <w:jc w:val="both"/>
        <w:rPr>
          <w:rFonts w:ascii="Arial" w:hAnsi="Arial" w:cs="Arial"/>
          <w:sz w:val="20"/>
          <w:szCs w:val="20"/>
        </w:rPr>
      </w:pPr>
    </w:p>
    <w:p w:rsidR="00CF3BD7" w:rsidRPr="00851A3C" w:rsidRDefault="00CF3BD7" w:rsidP="00220D82">
      <w:pPr>
        <w:spacing w:after="0" w:line="240" w:lineRule="auto"/>
        <w:ind w:right="-493"/>
        <w:jc w:val="both"/>
        <w:rPr>
          <w:rFonts w:ascii="Arial" w:hAnsi="Arial" w:cs="Arial"/>
          <w:sz w:val="20"/>
          <w:szCs w:val="20"/>
        </w:rPr>
      </w:pPr>
      <w:r w:rsidRPr="00851A3C">
        <w:rPr>
          <w:rFonts w:ascii="Arial" w:hAnsi="Arial" w:cs="Arial"/>
          <w:sz w:val="20"/>
          <w:szCs w:val="20"/>
        </w:rPr>
        <w:sym w:font="Wingdings" w:char="F0C4"/>
      </w:r>
      <w:r w:rsidRPr="00851A3C">
        <w:rPr>
          <w:rFonts w:ascii="Arial" w:hAnsi="Arial" w:cs="Arial"/>
          <w:sz w:val="20"/>
          <w:szCs w:val="20"/>
        </w:rPr>
        <w:t> </w:t>
      </w:r>
      <w:r>
        <w:rPr>
          <w:rFonts w:ascii="Arial" w:hAnsi="Arial" w:cs="Arial"/>
          <w:sz w:val="20"/>
          <w:szCs w:val="20"/>
          <w:u w:val="single"/>
        </w:rPr>
        <w:t>Sanctions</w:t>
      </w:r>
    </w:p>
    <w:p w:rsidR="00CF3BD7" w:rsidRPr="0027047F" w:rsidRDefault="00CF3BD7" w:rsidP="008F49A3">
      <w:pPr>
        <w:spacing w:after="0" w:line="240" w:lineRule="auto"/>
        <w:ind w:right="-671"/>
        <w:jc w:val="both"/>
        <w:rPr>
          <w:rFonts w:ascii="Arial" w:hAnsi="Arial" w:cs="Arial"/>
          <w:sz w:val="20"/>
          <w:szCs w:val="20"/>
        </w:rPr>
      </w:pPr>
    </w:p>
    <w:p w:rsidR="00CF3BD7" w:rsidRDefault="00CF3BD7" w:rsidP="00220D82">
      <w:pPr>
        <w:pStyle w:val="ListParagraph"/>
        <w:spacing w:after="0" w:line="240" w:lineRule="auto"/>
        <w:ind w:left="0" w:right="-671"/>
        <w:jc w:val="both"/>
        <w:rPr>
          <w:rFonts w:ascii="Arial" w:hAnsi="Arial" w:cs="Arial"/>
          <w:sz w:val="20"/>
          <w:szCs w:val="20"/>
        </w:rPr>
      </w:pPr>
      <w:r>
        <w:rPr>
          <w:rFonts w:ascii="Arial" w:hAnsi="Arial" w:cs="Arial"/>
          <w:sz w:val="20"/>
          <w:szCs w:val="20"/>
        </w:rPr>
        <w:t>En matière de discriminations, les sanctions d’une pratique patronale discriminatoire peuvent être de nature civile ou pénale.</w:t>
      </w:r>
    </w:p>
    <w:p w:rsidR="00CF3BD7" w:rsidRDefault="00CF3BD7" w:rsidP="00A70328">
      <w:pPr>
        <w:pStyle w:val="ListParagraph"/>
        <w:spacing w:after="0" w:line="240" w:lineRule="auto"/>
        <w:ind w:right="-671"/>
        <w:jc w:val="both"/>
        <w:rPr>
          <w:rFonts w:ascii="Arial" w:hAnsi="Arial" w:cs="Arial"/>
          <w:sz w:val="20"/>
          <w:szCs w:val="20"/>
        </w:rPr>
      </w:pPr>
    </w:p>
    <w:p w:rsidR="00CF3BD7" w:rsidRDefault="00CF3BD7" w:rsidP="008F49A3">
      <w:pPr>
        <w:spacing w:after="0" w:line="240" w:lineRule="auto"/>
        <w:ind w:right="-671"/>
        <w:jc w:val="both"/>
        <w:rPr>
          <w:rFonts w:ascii="Arial" w:hAnsi="Arial" w:cs="Arial"/>
          <w:i/>
          <w:sz w:val="20"/>
          <w:szCs w:val="20"/>
          <w:u w:val="single"/>
        </w:rPr>
      </w:pPr>
      <w:r>
        <w:rPr>
          <w:rFonts w:ascii="Arial" w:hAnsi="Arial" w:cs="Arial"/>
          <w:sz w:val="20"/>
          <w:szCs w:val="20"/>
        </w:rPr>
        <w:sym w:font="Wingdings" w:char="F0E8"/>
      </w:r>
      <w:r>
        <w:rPr>
          <w:rFonts w:ascii="Arial" w:hAnsi="Arial" w:cs="Arial"/>
          <w:sz w:val="20"/>
          <w:szCs w:val="20"/>
        </w:rPr>
        <w:t> </w:t>
      </w:r>
      <w:r>
        <w:rPr>
          <w:rFonts w:ascii="Arial" w:hAnsi="Arial" w:cs="Arial"/>
          <w:i/>
          <w:sz w:val="20"/>
          <w:szCs w:val="20"/>
          <w:u w:val="single"/>
        </w:rPr>
        <w:t>Sanctions civiles : la nullité</w:t>
      </w:r>
    </w:p>
    <w:p w:rsidR="00CF3BD7" w:rsidRDefault="00CF3BD7" w:rsidP="00A70328">
      <w:pPr>
        <w:pStyle w:val="ListParagraph"/>
        <w:spacing w:after="0" w:line="240" w:lineRule="auto"/>
        <w:ind w:right="-671"/>
        <w:jc w:val="both"/>
        <w:rPr>
          <w:rFonts w:ascii="Arial" w:hAnsi="Arial" w:cs="Arial"/>
          <w:sz w:val="20"/>
          <w:szCs w:val="20"/>
        </w:rPr>
      </w:pPr>
    </w:p>
    <w:p w:rsidR="00CF3BD7" w:rsidRDefault="00CF3BD7" w:rsidP="008F49A3">
      <w:pPr>
        <w:pStyle w:val="ListParagraph"/>
        <w:spacing w:after="0" w:line="240" w:lineRule="auto"/>
        <w:ind w:left="0" w:right="-671"/>
        <w:jc w:val="both"/>
        <w:rPr>
          <w:rFonts w:ascii="Arial" w:hAnsi="Arial" w:cs="Arial"/>
          <w:sz w:val="20"/>
          <w:szCs w:val="20"/>
        </w:rPr>
      </w:pPr>
      <w:r>
        <w:rPr>
          <w:rFonts w:ascii="Arial" w:hAnsi="Arial" w:cs="Arial"/>
          <w:sz w:val="20"/>
          <w:szCs w:val="20"/>
        </w:rPr>
        <w:t>Au plan civil, la sanction de la discrimination est la nullité de plein droit de toute disposition ou de tout acte discriminatoire (article L. 1132-4 du Code du travail).</w:t>
      </w:r>
    </w:p>
    <w:p w:rsidR="00CF3BD7" w:rsidRDefault="00CF3BD7" w:rsidP="008F49A3">
      <w:pPr>
        <w:pStyle w:val="ListParagraph"/>
        <w:spacing w:after="0" w:line="240" w:lineRule="auto"/>
        <w:ind w:left="0" w:right="-671"/>
        <w:jc w:val="both"/>
        <w:rPr>
          <w:rFonts w:ascii="Arial" w:hAnsi="Arial" w:cs="Arial"/>
          <w:sz w:val="20"/>
          <w:szCs w:val="20"/>
        </w:rPr>
      </w:pPr>
    </w:p>
    <w:p w:rsidR="00CF3BD7" w:rsidRDefault="00CF3BD7" w:rsidP="008F49A3">
      <w:pPr>
        <w:pStyle w:val="ListParagraph"/>
        <w:spacing w:after="0" w:line="240" w:lineRule="auto"/>
        <w:ind w:left="0" w:right="-671"/>
        <w:jc w:val="both"/>
        <w:rPr>
          <w:rFonts w:ascii="Arial" w:hAnsi="Arial" w:cs="Arial"/>
          <w:sz w:val="20"/>
          <w:szCs w:val="20"/>
        </w:rPr>
      </w:pPr>
      <w:r>
        <w:rPr>
          <w:rFonts w:ascii="Arial" w:hAnsi="Arial" w:cs="Arial"/>
          <w:sz w:val="20"/>
          <w:szCs w:val="20"/>
        </w:rPr>
        <w:t>Aucune disposition ne doit faire exception au principe d’annulation, même lorsqu’un texte particulier prévoit une sanction autre. La Cour de cassation l’a déjà admis pour l’article L. 2141-8 du Code du travail qui, en matière de discrimination syndicale, ne prévoit qu’une sanction indemnitaire. Le fera-t-elle pour la rupture discriminatoire du contrat de travail pendant la période d’essai d’une femme enceinte.</w:t>
      </w:r>
    </w:p>
    <w:p w:rsidR="00CF3BD7" w:rsidRDefault="00CF3BD7" w:rsidP="008F49A3">
      <w:pPr>
        <w:pStyle w:val="ListParagraph"/>
        <w:spacing w:after="0" w:line="240" w:lineRule="auto"/>
        <w:ind w:left="0" w:right="-671"/>
        <w:jc w:val="both"/>
        <w:rPr>
          <w:rFonts w:ascii="Arial" w:hAnsi="Arial" w:cs="Arial"/>
          <w:sz w:val="20"/>
          <w:szCs w:val="20"/>
        </w:rPr>
      </w:pPr>
    </w:p>
    <w:p w:rsidR="00CF3BD7" w:rsidRPr="00E23E3E" w:rsidRDefault="00CF3BD7" w:rsidP="00E23E3E">
      <w:pPr>
        <w:pStyle w:val="ListParagraph"/>
        <w:pBdr>
          <w:top w:val="single" w:sz="4" w:space="1" w:color="auto"/>
          <w:left w:val="single" w:sz="4" w:space="4" w:color="auto"/>
          <w:bottom w:val="single" w:sz="4" w:space="1" w:color="auto"/>
          <w:right w:val="single" w:sz="4" w:space="4" w:color="auto"/>
        </w:pBdr>
        <w:spacing w:after="0" w:line="240" w:lineRule="auto"/>
        <w:ind w:left="0" w:right="-671"/>
        <w:jc w:val="center"/>
        <w:rPr>
          <w:rFonts w:ascii="Arial" w:hAnsi="Arial" w:cs="Arial"/>
          <w:b/>
          <w:sz w:val="24"/>
          <w:szCs w:val="24"/>
        </w:rPr>
      </w:pPr>
      <w:r w:rsidRPr="00E23E3E">
        <w:rPr>
          <w:rFonts w:ascii="Arial" w:hAnsi="Arial" w:cs="Arial"/>
          <w:b/>
          <w:sz w:val="24"/>
          <w:szCs w:val="24"/>
        </w:rPr>
        <w:t>Période d’essai de la femme enceinte</w:t>
      </w:r>
    </w:p>
    <w:p w:rsidR="00CF3BD7" w:rsidRDefault="00CF3BD7" w:rsidP="00E23E3E">
      <w:pPr>
        <w:pStyle w:val="ListParagraph"/>
        <w:pBdr>
          <w:top w:val="single" w:sz="4" w:space="1" w:color="auto"/>
          <w:left w:val="single" w:sz="4" w:space="4" w:color="auto"/>
          <w:bottom w:val="single" w:sz="4" w:space="1" w:color="auto"/>
          <w:right w:val="single" w:sz="4" w:space="4" w:color="auto"/>
        </w:pBdr>
        <w:spacing w:after="0" w:line="240" w:lineRule="auto"/>
        <w:ind w:left="0" w:right="-671"/>
        <w:jc w:val="both"/>
        <w:rPr>
          <w:rFonts w:ascii="Arial" w:hAnsi="Arial" w:cs="Arial"/>
          <w:sz w:val="20"/>
          <w:szCs w:val="20"/>
        </w:rPr>
      </w:pPr>
    </w:p>
    <w:p w:rsidR="00CF3BD7" w:rsidRDefault="00CF3BD7" w:rsidP="00E23E3E">
      <w:pPr>
        <w:pStyle w:val="ListParagraph"/>
        <w:pBdr>
          <w:top w:val="single" w:sz="4" w:space="1" w:color="auto"/>
          <w:left w:val="single" w:sz="4" w:space="4" w:color="auto"/>
          <w:bottom w:val="single" w:sz="4" w:space="1" w:color="auto"/>
          <w:right w:val="single" w:sz="4" w:space="4" w:color="auto"/>
        </w:pBdr>
        <w:spacing w:after="0" w:line="240" w:lineRule="auto"/>
        <w:ind w:left="0" w:right="-671"/>
        <w:jc w:val="both"/>
        <w:rPr>
          <w:rFonts w:ascii="Arial" w:hAnsi="Arial" w:cs="Arial"/>
          <w:sz w:val="20"/>
          <w:szCs w:val="20"/>
        </w:rPr>
      </w:pPr>
      <w:r>
        <w:rPr>
          <w:rFonts w:ascii="Arial" w:hAnsi="Arial" w:cs="Arial"/>
          <w:sz w:val="20"/>
          <w:szCs w:val="20"/>
        </w:rPr>
        <w:t>Du début de la grossesse au début du congé de maternité, d’une part, dans les quatre semaines qui suivent la fin du congé de maternité, d’autre part, la femme enceinte est protégée contre le licenciement ou le retrait d’enfant. Selon l’article L. 1225-4 du Code du travail, l’employeur, pendant ces périodes, ne peut rompre le contrat de travail que s’il justifie :</w:t>
      </w:r>
    </w:p>
    <w:p w:rsidR="00CF3BD7" w:rsidRDefault="00CF3BD7" w:rsidP="00E23E3E">
      <w:pPr>
        <w:pStyle w:val="ListParagraph"/>
        <w:pBdr>
          <w:top w:val="single" w:sz="4" w:space="1" w:color="auto"/>
          <w:left w:val="single" w:sz="4" w:space="4" w:color="auto"/>
          <w:bottom w:val="single" w:sz="4" w:space="1" w:color="auto"/>
          <w:right w:val="single" w:sz="4" w:space="4" w:color="auto"/>
        </w:pBdr>
        <w:spacing w:after="0" w:line="240" w:lineRule="auto"/>
        <w:ind w:left="0" w:right="-671"/>
        <w:jc w:val="both"/>
        <w:rPr>
          <w:rFonts w:ascii="Arial" w:hAnsi="Arial" w:cs="Arial"/>
          <w:sz w:val="20"/>
          <w:szCs w:val="20"/>
        </w:rPr>
      </w:pPr>
    </w:p>
    <w:p w:rsidR="00CF3BD7" w:rsidRDefault="00CF3BD7" w:rsidP="00E23E3E">
      <w:pPr>
        <w:pStyle w:val="ListParagraph"/>
        <w:pBdr>
          <w:top w:val="single" w:sz="4" w:space="1" w:color="auto"/>
          <w:left w:val="single" w:sz="4" w:space="4" w:color="auto"/>
          <w:bottom w:val="single" w:sz="4" w:space="1" w:color="auto"/>
          <w:right w:val="single" w:sz="4" w:space="4" w:color="auto"/>
        </w:pBdr>
        <w:spacing w:after="0" w:line="240" w:lineRule="auto"/>
        <w:ind w:left="0" w:right="-671"/>
        <w:jc w:val="both"/>
        <w:rPr>
          <w:rFonts w:ascii="Arial" w:hAnsi="Arial" w:cs="Arial"/>
          <w:sz w:val="20"/>
          <w:szCs w:val="20"/>
        </w:rPr>
      </w:pPr>
      <w:r>
        <w:rPr>
          <w:rFonts w:ascii="Arial" w:hAnsi="Arial" w:cs="Arial"/>
          <w:sz w:val="20"/>
          <w:szCs w:val="20"/>
        </w:rPr>
        <w:t>– d’une faute grave de l’intéressée, non liée à la grossesse ;</w:t>
      </w:r>
    </w:p>
    <w:p w:rsidR="00CF3BD7" w:rsidRDefault="00CF3BD7" w:rsidP="00E23E3E">
      <w:pPr>
        <w:pStyle w:val="ListParagraph"/>
        <w:pBdr>
          <w:top w:val="single" w:sz="4" w:space="1" w:color="auto"/>
          <w:left w:val="single" w:sz="4" w:space="4" w:color="auto"/>
          <w:bottom w:val="single" w:sz="4" w:space="1" w:color="auto"/>
          <w:right w:val="single" w:sz="4" w:space="4" w:color="auto"/>
        </w:pBdr>
        <w:spacing w:after="0" w:line="240" w:lineRule="auto"/>
        <w:ind w:left="0" w:right="-671"/>
        <w:jc w:val="both"/>
        <w:rPr>
          <w:rFonts w:ascii="Arial" w:hAnsi="Arial" w:cs="Arial"/>
          <w:sz w:val="20"/>
          <w:szCs w:val="20"/>
        </w:rPr>
      </w:pPr>
      <w:r>
        <w:rPr>
          <w:rFonts w:ascii="Arial" w:hAnsi="Arial" w:cs="Arial"/>
          <w:sz w:val="20"/>
          <w:szCs w:val="20"/>
        </w:rPr>
        <w:t>– ou de l’impossibilité, pour un motif étranger à la grossesse, de maintenir le contrat de travail.</w:t>
      </w:r>
    </w:p>
    <w:p w:rsidR="00CF3BD7" w:rsidRDefault="00CF3BD7" w:rsidP="00E23E3E">
      <w:pPr>
        <w:pStyle w:val="ListParagraph"/>
        <w:pBdr>
          <w:top w:val="single" w:sz="4" w:space="1" w:color="auto"/>
          <w:left w:val="single" w:sz="4" w:space="4" w:color="auto"/>
          <w:bottom w:val="single" w:sz="4" w:space="1" w:color="auto"/>
          <w:right w:val="single" w:sz="4" w:space="4" w:color="auto"/>
        </w:pBdr>
        <w:spacing w:after="0" w:line="240" w:lineRule="auto"/>
        <w:ind w:left="0" w:right="-671"/>
        <w:jc w:val="both"/>
        <w:rPr>
          <w:rFonts w:ascii="Arial" w:hAnsi="Arial" w:cs="Arial"/>
          <w:sz w:val="20"/>
          <w:szCs w:val="20"/>
        </w:rPr>
      </w:pPr>
    </w:p>
    <w:p w:rsidR="00CF3BD7" w:rsidRDefault="00CF3BD7" w:rsidP="00E23E3E">
      <w:pPr>
        <w:pStyle w:val="ListParagraph"/>
        <w:pBdr>
          <w:top w:val="single" w:sz="4" w:space="1" w:color="auto"/>
          <w:left w:val="single" w:sz="4" w:space="4" w:color="auto"/>
          <w:bottom w:val="single" w:sz="4" w:space="1" w:color="auto"/>
          <w:right w:val="single" w:sz="4" w:space="4" w:color="auto"/>
        </w:pBdr>
        <w:spacing w:after="0" w:line="240" w:lineRule="auto"/>
        <w:ind w:left="0" w:right="-671"/>
        <w:jc w:val="both"/>
        <w:rPr>
          <w:rFonts w:ascii="Arial" w:hAnsi="Arial" w:cs="Arial"/>
          <w:sz w:val="20"/>
          <w:szCs w:val="20"/>
        </w:rPr>
      </w:pPr>
      <w:r>
        <w:rPr>
          <w:rFonts w:ascii="Arial" w:hAnsi="Arial" w:cs="Arial"/>
          <w:sz w:val="20"/>
          <w:szCs w:val="20"/>
        </w:rPr>
        <w:t>À défaut de ces causes, la rupture du contrat est nulle.</w:t>
      </w:r>
    </w:p>
    <w:p w:rsidR="00CF3BD7" w:rsidRDefault="00CF3BD7" w:rsidP="00E23E3E">
      <w:pPr>
        <w:pStyle w:val="ListParagraph"/>
        <w:pBdr>
          <w:top w:val="single" w:sz="4" w:space="1" w:color="auto"/>
          <w:left w:val="single" w:sz="4" w:space="4" w:color="auto"/>
          <w:bottom w:val="single" w:sz="4" w:space="1" w:color="auto"/>
          <w:right w:val="single" w:sz="4" w:space="4" w:color="auto"/>
        </w:pBdr>
        <w:spacing w:after="0" w:line="240" w:lineRule="auto"/>
        <w:ind w:left="0" w:right="-671"/>
        <w:jc w:val="both"/>
        <w:rPr>
          <w:rFonts w:ascii="Arial" w:hAnsi="Arial" w:cs="Arial"/>
          <w:sz w:val="20"/>
          <w:szCs w:val="20"/>
        </w:rPr>
      </w:pPr>
    </w:p>
    <w:p w:rsidR="00CF3BD7" w:rsidRPr="00E01857" w:rsidRDefault="00CF3BD7" w:rsidP="00E23E3E">
      <w:pPr>
        <w:pStyle w:val="ListParagraph"/>
        <w:pBdr>
          <w:top w:val="single" w:sz="4" w:space="1" w:color="auto"/>
          <w:left w:val="single" w:sz="4" w:space="4" w:color="auto"/>
          <w:bottom w:val="single" w:sz="4" w:space="1" w:color="auto"/>
          <w:right w:val="single" w:sz="4" w:space="4" w:color="auto"/>
        </w:pBdr>
        <w:spacing w:after="0" w:line="240" w:lineRule="auto"/>
        <w:ind w:left="0" w:right="-671"/>
        <w:jc w:val="both"/>
        <w:rPr>
          <w:rFonts w:ascii="Arial" w:hAnsi="Arial" w:cs="Arial"/>
          <w:sz w:val="20"/>
          <w:szCs w:val="20"/>
          <w:u w:val="single"/>
        </w:rPr>
      </w:pPr>
      <w:r w:rsidRPr="00E01857">
        <w:rPr>
          <w:rFonts w:ascii="Arial" w:hAnsi="Arial" w:cs="Arial"/>
          <w:sz w:val="20"/>
          <w:szCs w:val="20"/>
          <w:u w:val="single"/>
        </w:rPr>
        <w:t>Mais que se passe-t-il pendant la période d’essai ?</w:t>
      </w:r>
    </w:p>
    <w:p w:rsidR="00CF3BD7" w:rsidRDefault="00CF3BD7" w:rsidP="00E23E3E">
      <w:pPr>
        <w:pStyle w:val="ListParagraph"/>
        <w:pBdr>
          <w:top w:val="single" w:sz="4" w:space="1" w:color="auto"/>
          <w:left w:val="single" w:sz="4" w:space="4" w:color="auto"/>
          <w:bottom w:val="single" w:sz="4" w:space="1" w:color="auto"/>
          <w:right w:val="single" w:sz="4" w:space="4" w:color="auto"/>
        </w:pBdr>
        <w:spacing w:after="0" w:line="240" w:lineRule="auto"/>
        <w:ind w:left="0" w:right="-671"/>
        <w:jc w:val="both"/>
        <w:rPr>
          <w:rFonts w:ascii="Arial" w:hAnsi="Arial" w:cs="Arial"/>
          <w:sz w:val="20"/>
          <w:szCs w:val="20"/>
        </w:rPr>
      </w:pPr>
    </w:p>
    <w:p w:rsidR="00CF3BD7" w:rsidRDefault="00CF3BD7" w:rsidP="00E23E3E">
      <w:pPr>
        <w:pStyle w:val="ListParagraph"/>
        <w:pBdr>
          <w:top w:val="single" w:sz="4" w:space="1" w:color="auto"/>
          <w:left w:val="single" w:sz="4" w:space="4" w:color="auto"/>
          <w:bottom w:val="single" w:sz="4" w:space="1" w:color="auto"/>
          <w:right w:val="single" w:sz="4" w:space="4" w:color="auto"/>
        </w:pBdr>
        <w:spacing w:after="0" w:line="240" w:lineRule="auto"/>
        <w:ind w:left="0" w:right="-671"/>
        <w:jc w:val="both"/>
        <w:rPr>
          <w:rFonts w:ascii="Arial" w:hAnsi="Arial" w:cs="Arial"/>
          <w:sz w:val="20"/>
          <w:szCs w:val="20"/>
        </w:rPr>
      </w:pPr>
      <w:r>
        <w:rPr>
          <w:rFonts w:ascii="Arial" w:hAnsi="Arial" w:cs="Arial"/>
          <w:sz w:val="20"/>
          <w:szCs w:val="20"/>
        </w:rPr>
        <w:t>Les dispositions ci-dessus ne s’appliquent pas et la femme enceinte peut voir son contrat de travail rompu, par exemple, pour une faute professionnelle même s’il ne s’agit pas d’une faute grave. Cependant, la femme enceinte reste protégée contre une interruption de l’essai fondée sur son état de grossesse. L’article L. 1225-1 du Code du travail dispose que « </w:t>
      </w:r>
      <w:r>
        <w:rPr>
          <w:rFonts w:ascii="Arial" w:hAnsi="Arial" w:cs="Arial"/>
          <w:i/>
          <w:sz w:val="20"/>
          <w:szCs w:val="20"/>
        </w:rPr>
        <w:t xml:space="preserve">l’employeur ne doit pas prendre en considération l’état de grossesse d’une femme pour </w:t>
      </w:r>
      <w:r>
        <w:rPr>
          <w:rFonts w:ascii="Arial" w:hAnsi="Arial" w:cs="Arial"/>
          <w:sz w:val="20"/>
          <w:szCs w:val="20"/>
        </w:rPr>
        <w:t xml:space="preserve">[...] </w:t>
      </w:r>
      <w:r>
        <w:rPr>
          <w:rFonts w:ascii="Arial" w:hAnsi="Arial" w:cs="Arial"/>
          <w:i/>
          <w:sz w:val="20"/>
          <w:szCs w:val="20"/>
        </w:rPr>
        <w:t>rompre son contrat de travail au cours d’une période d’essai</w:t>
      </w:r>
      <w:r>
        <w:rPr>
          <w:rFonts w:ascii="Arial" w:hAnsi="Arial" w:cs="Arial"/>
          <w:sz w:val="20"/>
          <w:szCs w:val="20"/>
        </w:rPr>
        <w:t> ».</w:t>
      </w:r>
    </w:p>
    <w:p w:rsidR="00CF3BD7" w:rsidRDefault="00CF3BD7" w:rsidP="00E23E3E">
      <w:pPr>
        <w:pStyle w:val="ListParagraph"/>
        <w:pBdr>
          <w:top w:val="single" w:sz="4" w:space="1" w:color="auto"/>
          <w:left w:val="single" w:sz="4" w:space="4" w:color="auto"/>
          <w:bottom w:val="single" w:sz="4" w:space="1" w:color="auto"/>
          <w:right w:val="single" w:sz="4" w:space="4" w:color="auto"/>
        </w:pBdr>
        <w:spacing w:after="0" w:line="240" w:lineRule="auto"/>
        <w:ind w:left="0" w:right="-671"/>
        <w:jc w:val="both"/>
        <w:rPr>
          <w:rFonts w:ascii="Arial" w:hAnsi="Arial" w:cs="Arial"/>
          <w:sz w:val="20"/>
          <w:szCs w:val="20"/>
        </w:rPr>
      </w:pPr>
    </w:p>
    <w:p w:rsidR="00CF3BD7" w:rsidRDefault="00CF3BD7" w:rsidP="00E23E3E">
      <w:pPr>
        <w:pStyle w:val="ListParagraph"/>
        <w:pBdr>
          <w:top w:val="single" w:sz="4" w:space="1" w:color="auto"/>
          <w:left w:val="single" w:sz="4" w:space="4" w:color="auto"/>
          <w:bottom w:val="single" w:sz="4" w:space="1" w:color="auto"/>
          <w:right w:val="single" w:sz="4" w:space="4" w:color="auto"/>
        </w:pBdr>
        <w:spacing w:after="0" w:line="240" w:lineRule="auto"/>
        <w:ind w:left="0" w:right="-671"/>
        <w:jc w:val="both"/>
        <w:rPr>
          <w:rFonts w:ascii="Arial" w:hAnsi="Arial" w:cs="Arial"/>
          <w:sz w:val="20"/>
          <w:szCs w:val="20"/>
        </w:rPr>
      </w:pPr>
      <w:r>
        <w:rPr>
          <w:rFonts w:ascii="Arial" w:hAnsi="Arial" w:cs="Arial"/>
          <w:sz w:val="20"/>
          <w:szCs w:val="20"/>
        </w:rPr>
        <w:t>La preuve de cette discrimination étant, là aussi, difficile à apporter, le législateur fait obligation à l’employeur de communiquer au juge, en cas de litige, tous les éléments de nature à justifier sa décision et, si un doute subsiste, « </w:t>
      </w:r>
      <w:r>
        <w:rPr>
          <w:rFonts w:ascii="Arial" w:hAnsi="Arial" w:cs="Arial"/>
          <w:i/>
          <w:sz w:val="20"/>
          <w:szCs w:val="20"/>
        </w:rPr>
        <w:t>il profite à la salariée</w:t>
      </w:r>
      <w:r>
        <w:rPr>
          <w:rFonts w:ascii="Arial" w:hAnsi="Arial" w:cs="Arial"/>
          <w:sz w:val="20"/>
          <w:szCs w:val="20"/>
        </w:rPr>
        <w:t> » (article L. 1225-3).</w:t>
      </w:r>
    </w:p>
    <w:p w:rsidR="00CF3BD7" w:rsidRDefault="00CF3BD7" w:rsidP="00E23E3E">
      <w:pPr>
        <w:pStyle w:val="ListParagraph"/>
        <w:pBdr>
          <w:top w:val="single" w:sz="4" w:space="1" w:color="auto"/>
          <w:left w:val="single" w:sz="4" w:space="4" w:color="auto"/>
          <w:bottom w:val="single" w:sz="4" w:space="1" w:color="auto"/>
          <w:right w:val="single" w:sz="4" w:space="4" w:color="auto"/>
        </w:pBdr>
        <w:spacing w:after="0" w:line="240" w:lineRule="auto"/>
        <w:ind w:left="0" w:right="-671"/>
        <w:jc w:val="both"/>
        <w:rPr>
          <w:rFonts w:ascii="Arial" w:hAnsi="Arial" w:cs="Arial"/>
          <w:sz w:val="20"/>
          <w:szCs w:val="20"/>
        </w:rPr>
      </w:pPr>
    </w:p>
    <w:p w:rsidR="00CF3BD7" w:rsidRPr="00E01857" w:rsidRDefault="00CF3BD7" w:rsidP="00E23E3E">
      <w:pPr>
        <w:pStyle w:val="ListParagraph"/>
        <w:pBdr>
          <w:top w:val="single" w:sz="4" w:space="1" w:color="auto"/>
          <w:left w:val="single" w:sz="4" w:space="4" w:color="auto"/>
          <w:bottom w:val="single" w:sz="4" w:space="1" w:color="auto"/>
          <w:right w:val="single" w:sz="4" w:space="4" w:color="auto"/>
        </w:pBdr>
        <w:spacing w:after="0" w:line="240" w:lineRule="auto"/>
        <w:ind w:left="0" w:right="-671"/>
        <w:jc w:val="both"/>
        <w:rPr>
          <w:rFonts w:ascii="Arial" w:hAnsi="Arial" w:cs="Arial"/>
          <w:sz w:val="20"/>
          <w:szCs w:val="20"/>
        </w:rPr>
      </w:pPr>
      <w:r>
        <w:rPr>
          <w:rFonts w:ascii="Arial" w:hAnsi="Arial" w:cs="Arial"/>
          <w:sz w:val="20"/>
          <w:szCs w:val="20"/>
        </w:rPr>
        <w:t>Si la preuve de l’illicéité de la rupture convainc le juge, celui-ci attribuera des dommages et intérêts à la salariée. Mais la Cour de cassation s’est refusée à prononcer la nullité de la rupture discriminatoire pendant la période d’essai. Il n’est pas sûr qu’elle confirme, aujourd’hui, sa jurisprudence, car elle admet toujours plus largement la nullité des mesures patronales illicites. En effet, la rupture de la période d’essai pour un motif lié à la grossesse caractérise une discrimination sexiste directe ; elle est donc nulle en application de l’article L. 1132-4 du Code du travail.</w:t>
      </w:r>
    </w:p>
    <w:p w:rsidR="00CF3BD7" w:rsidRDefault="00CF3BD7" w:rsidP="008F49A3">
      <w:pPr>
        <w:pStyle w:val="ListParagraph"/>
        <w:spacing w:after="0" w:line="240" w:lineRule="auto"/>
        <w:ind w:left="0" w:right="-671"/>
        <w:jc w:val="both"/>
        <w:rPr>
          <w:rFonts w:ascii="Arial" w:hAnsi="Arial" w:cs="Arial"/>
          <w:sz w:val="20"/>
          <w:szCs w:val="20"/>
        </w:rPr>
      </w:pPr>
    </w:p>
    <w:p w:rsidR="00CF3BD7" w:rsidRDefault="00CF3BD7" w:rsidP="008F49A3">
      <w:pPr>
        <w:pStyle w:val="ListParagraph"/>
        <w:spacing w:after="0" w:line="240" w:lineRule="auto"/>
        <w:ind w:left="0" w:right="-671"/>
        <w:jc w:val="both"/>
        <w:rPr>
          <w:rFonts w:ascii="Arial" w:hAnsi="Arial" w:cs="Arial"/>
          <w:sz w:val="20"/>
          <w:szCs w:val="20"/>
        </w:rPr>
      </w:pPr>
      <w:r>
        <w:rPr>
          <w:rFonts w:ascii="Arial" w:hAnsi="Arial" w:cs="Arial"/>
          <w:sz w:val="20"/>
          <w:szCs w:val="20"/>
        </w:rPr>
        <w:t>Au-delà de la nullité de la mesure discriminatoire, pour beaucoup de situations, il est difficile, en pratique, d’envisager d’autres réparations que le versement de dommages et intérêts à la victime.</w:t>
      </w:r>
    </w:p>
    <w:p w:rsidR="00CF3BD7" w:rsidRDefault="00CF3BD7" w:rsidP="008F49A3">
      <w:pPr>
        <w:pStyle w:val="ListParagraph"/>
        <w:spacing w:after="0" w:line="240" w:lineRule="auto"/>
        <w:ind w:left="0" w:right="-671"/>
        <w:jc w:val="both"/>
        <w:rPr>
          <w:rFonts w:ascii="Arial" w:hAnsi="Arial" w:cs="Arial"/>
          <w:sz w:val="20"/>
          <w:szCs w:val="20"/>
        </w:rPr>
      </w:pPr>
    </w:p>
    <w:p w:rsidR="00CF3BD7" w:rsidRDefault="00CF3BD7" w:rsidP="008F49A3">
      <w:pPr>
        <w:pStyle w:val="ListParagraph"/>
        <w:spacing w:after="0" w:line="240" w:lineRule="auto"/>
        <w:ind w:left="0" w:right="-671"/>
        <w:jc w:val="both"/>
        <w:rPr>
          <w:rFonts w:ascii="Arial" w:hAnsi="Arial" w:cs="Arial"/>
          <w:sz w:val="20"/>
          <w:szCs w:val="20"/>
        </w:rPr>
      </w:pPr>
      <w:r>
        <w:rPr>
          <w:rFonts w:ascii="Arial" w:hAnsi="Arial" w:cs="Arial"/>
          <w:sz w:val="20"/>
          <w:szCs w:val="20"/>
        </w:rPr>
        <w:t xml:space="preserve">Toutefois, quand la discrimination porte sur la rupture du contrat de travail pendant l’essai ou a justifié un retrait d’enfant, le salarié peut demander sa réintégration. </w:t>
      </w:r>
      <w:r w:rsidRPr="009A2D3C">
        <w:rPr>
          <w:rFonts w:ascii="Arial" w:hAnsi="Arial" w:cs="Arial"/>
          <w:b/>
          <w:sz w:val="20"/>
          <w:szCs w:val="20"/>
        </w:rPr>
        <w:t>Par contre pour une assistante maternelle, il paraît difficile, voire impossible qu’une assistante maternelle employée par des particuliers le fasse parce que les relations interpersonnelles sont devenues exécrables ou parce qu’il n’y a plus d’enfant à garder.</w:t>
      </w:r>
    </w:p>
    <w:p w:rsidR="00CF3BD7" w:rsidRDefault="00CF3BD7" w:rsidP="008F49A3">
      <w:pPr>
        <w:pStyle w:val="ListParagraph"/>
        <w:spacing w:after="0" w:line="240" w:lineRule="auto"/>
        <w:ind w:left="0" w:right="-671"/>
        <w:jc w:val="both"/>
        <w:rPr>
          <w:rFonts w:ascii="Arial" w:hAnsi="Arial" w:cs="Arial"/>
          <w:sz w:val="20"/>
          <w:szCs w:val="20"/>
        </w:rPr>
      </w:pPr>
    </w:p>
    <w:p w:rsidR="00CF3BD7" w:rsidRDefault="00CF3BD7" w:rsidP="008F49A3">
      <w:pPr>
        <w:pStyle w:val="ListParagraph"/>
        <w:spacing w:after="0" w:line="240" w:lineRule="auto"/>
        <w:ind w:left="0" w:right="-671"/>
        <w:jc w:val="both"/>
        <w:rPr>
          <w:rFonts w:ascii="Arial" w:hAnsi="Arial" w:cs="Arial"/>
          <w:sz w:val="20"/>
          <w:szCs w:val="20"/>
        </w:rPr>
      </w:pPr>
      <w:r>
        <w:rPr>
          <w:rFonts w:ascii="Arial" w:hAnsi="Arial" w:cs="Arial"/>
          <w:sz w:val="20"/>
          <w:szCs w:val="20"/>
        </w:rPr>
        <w:t>Si le salarié ne sollicite pas sa réintégration, ou si celle-ci n’est pas possible du fait de l’employeur, les dommages et intérêts qui lui seront versés, en compensation, pourront être très lourds (montant des salaires et des congés payés jusqu’à l’annulation, indemnités de rupture, dommages et intérêts pour rupture illicite).</w:t>
      </w:r>
    </w:p>
    <w:p w:rsidR="00CF3BD7" w:rsidRDefault="00CF3BD7" w:rsidP="00A70328">
      <w:pPr>
        <w:pStyle w:val="ListParagraph"/>
        <w:spacing w:after="0" w:line="240" w:lineRule="auto"/>
        <w:ind w:right="-671"/>
        <w:jc w:val="both"/>
        <w:rPr>
          <w:rFonts w:ascii="Arial" w:hAnsi="Arial" w:cs="Arial"/>
          <w:sz w:val="20"/>
          <w:szCs w:val="20"/>
        </w:rPr>
      </w:pPr>
    </w:p>
    <w:p w:rsidR="00CF3BD7" w:rsidRDefault="00CF3BD7" w:rsidP="008F49A3">
      <w:pPr>
        <w:spacing w:after="0" w:line="240" w:lineRule="auto"/>
        <w:ind w:right="-671"/>
        <w:jc w:val="both"/>
        <w:rPr>
          <w:rFonts w:ascii="Arial" w:hAnsi="Arial" w:cs="Arial"/>
          <w:i/>
          <w:sz w:val="20"/>
          <w:szCs w:val="20"/>
          <w:u w:val="single"/>
        </w:rPr>
      </w:pPr>
      <w:r>
        <w:rPr>
          <w:rFonts w:ascii="Arial" w:hAnsi="Arial" w:cs="Arial"/>
          <w:sz w:val="20"/>
          <w:szCs w:val="20"/>
        </w:rPr>
        <w:sym w:font="Wingdings" w:char="F0E8"/>
      </w:r>
      <w:r>
        <w:rPr>
          <w:rFonts w:ascii="Arial" w:hAnsi="Arial" w:cs="Arial"/>
          <w:sz w:val="20"/>
          <w:szCs w:val="20"/>
        </w:rPr>
        <w:t> </w:t>
      </w:r>
      <w:r>
        <w:rPr>
          <w:rFonts w:ascii="Arial" w:hAnsi="Arial" w:cs="Arial"/>
          <w:i/>
          <w:sz w:val="20"/>
          <w:szCs w:val="20"/>
          <w:u w:val="single"/>
        </w:rPr>
        <w:t>Sanctions pénales</w:t>
      </w:r>
    </w:p>
    <w:p w:rsidR="00CF3BD7" w:rsidRDefault="00CF3BD7" w:rsidP="00A70328">
      <w:pPr>
        <w:pStyle w:val="ListParagraph"/>
        <w:spacing w:after="0" w:line="240" w:lineRule="auto"/>
        <w:ind w:right="-671"/>
        <w:jc w:val="both"/>
        <w:rPr>
          <w:rFonts w:ascii="Arial" w:hAnsi="Arial" w:cs="Arial"/>
          <w:sz w:val="20"/>
          <w:szCs w:val="20"/>
        </w:rPr>
      </w:pPr>
    </w:p>
    <w:p w:rsidR="00CF3BD7" w:rsidRDefault="00CF3BD7" w:rsidP="008F49A3">
      <w:pPr>
        <w:pStyle w:val="ListParagraph"/>
        <w:spacing w:after="0" w:line="240" w:lineRule="auto"/>
        <w:ind w:left="0" w:right="-671"/>
        <w:jc w:val="both"/>
        <w:rPr>
          <w:rFonts w:ascii="Arial" w:hAnsi="Arial" w:cs="Arial"/>
          <w:sz w:val="20"/>
          <w:szCs w:val="20"/>
        </w:rPr>
      </w:pPr>
      <w:r>
        <w:rPr>
          <w:rFonts w:ascii="Arial" w:hAnsi="Arial" w:cs="Arial"/>
          <w:sz w:val="20"/>
          <w:szCs w:val="20"/>
        </w:rPr>
        <w:t>L’article 225-1 du Code pénal incrimine les discriminations visées par l’article L. 1132-1 du Code du travail. Lequel code prévoit, par ailleurs, des dispositions répressives propres à certaines discriminations.</w:t>
      </w:r>
    </w:p>
    <w:p w:rsidR="00CF3BD7" w:rsidRDefault="00CF3BD7" w:rsidP="008F49A3">
      <w:pPr>
        <w:pStyle w:val="ListParagraph"/>
        <w:spacing w:after="0" w:line="240" w:lineRule="auto"/>
        <w:ind w:left="0" w:right="-671"/>
        <w:jc w:val="both"/>
        <w:rPr>
          <w:rFonts w:ascii="Arial" w:hAnsi="Arial" w:cs="Arial"/>
          <w:sz w:val="20"/>
          <w:szCs w:val="20"/>
        </w:rPr>
      </w:pPr>
    </w:p>
    <w:p w:rsidR="00CF3BD7" w:rsidRDefault="00CF3BD7" w:rsidP="008F49A3">
      <w:pPr>
        <w:pStyle w:val="ListParagraph"/>
        <w:spacing w:after="0" w:line="240" w:lineRule="auto"/>
        <w:ind w:left="0" w:right="-671"/>
        <w:jc w:val="both"/>
        <w:rPr>
          <w:rFonts w:ascii="Arial" w:hAnsi="Arial" w:cs="Arial"/>
          <w:sz w:val="20"/>
          <w:szCs w:val="20"/>
        </w:rPr>
      </w:pPr>
      <w:r>
        <w:rPr>
          <w:rFonts w:ascii="Arial" w:hAnsi="Arial" w:cs="Arial"/>
          <w:sz w:val="20"/>
          <w:szCs w:val="20"/>
        </w:rPr>
        <w:t>La peine encourue peut aller jusqu’à 3 ans d’emprisonnement et 45 000 € d’amende (article 225-2).</w:t>
      </w:r>
    </w:p>
    <w:p w:rsidR="00CF3BD7" w:rsidRDefault="00CF3BD7" w:rsidP="008F49A3">
      <w:pPr>
        <w:pStyle w:val="ListParagraph"/>
        <w:spacing w:after="0" w:line="240" w:lineRule="auto"/>
        <w:ind w:left="0" w:right="-671"/>
        <w:jc w:val="both"/>
        <w:rPr>
          <w:rFonts w:ascii="Arial" w:hAnsi="Arial" w:cs="Arial"/>
          <w:sz w:val="20"/>
          <w:szCs w:val="20"/>
        </w:rPr>
      </w:pPr>
    </w:p>
    <w:p w:rsidR="00CF3BD7" w:rsidRDefault="00CF3BD7" w:rsidP="008F49A3">
      <w:pPr>
        <w:pStyle w:val="ListParagraph"/>
        <w:spacing w:after="0" w:line="240" w:lineRule="auto"/>
        <w:ind w:left="0" w:right="-671"/>
        <w:jc w:val="both"/>
        <w:rPr>
          <w:rFonts w:ascii="Arial" w:hAnsi="Arial" w:cs="Arial"/>
          <w:sz w:val="20"/>
          <w:szCs w:val="20"/>
        </w:rPr>
      </w:pPr>
      <w:r>
        <w:rPr>
          <w:rFonts w:ascii="Arial" w:hAnsi="Arial" w:cs="Arial"/>
          <w:sz w:val="20"/>
          <w:szCs w:val="20"/>
        </w:rPr>
        <w:t>Rappelons que, si le juge pénal est saisi avant le juge civil, ce dernier va surseoir à statuer jusqu’à la décision répressive. Que la décision du juge pénal a autorité de la chose jugée au civil.</w:t>
      </w:r>
    </w:p>
    <w:p w:rsidR="00CF3BD7" w:rsidRDefault="00CF3BD7" w:rsidP="008F49A3">
      <w:pPr>
        <w:pStyle w:val="ListParagraph"/>
        <w:spacing w:after="0" w:line="240" w:lineRule="auto"/>
        <w:ind w:left="0" w:right="-671"/>
        <w:jc w:val="both"/>
        <w:rPr>
          <w:rFonts w:ascii="Arial" w:hAnsi="Arial" w:cs="Arial"/>
          <w:sz w:val="20"/>
          <w:szCs w:val="20"/>
        </w:rPr>
      </w:pPr>
    </w:p>
    <w:p w:rsidR="00CF3BD7" w:rsidRDefault="00CF3BD7" w:rsidP="008F49A3">
      <w:pPr>
        <w:pStyle w:val="ListParagraph"/>
        <w:spacing w:after="0" w:line="240" w:lineRule="auto"/>
        <w:ind w:left="0" w:right="-671"/>
        <w:jc w:val="both"/>
        <w:rPr>
          <w:rFonts w:ascii="Arial" w:hAnsi="Arial" w:cs="Arial"/>
          <w:sz w:val="20"/>
          <w:szCs w:val="20"/>
        </w:rPr>
      </w:pPr>
      <w:r>
        <w:rPr>
          <w:rFonts w:ascii="Arial" w:hAnsi="Arial" w:cs="Arial"/>
          <w:b/>
          <w:sz w:val="20"/>
          <w:szCs w:val="20"/>
        </w:rPr>
        <w:t xml:space="preserve">Exemple. </w:t>
      </w:r>
      <w:r>
        <w:rPr>
          <w:rFonts w:ascii="Arial" w:hAnsi="Arial" w:cs="Arial"/>
          <w:sz w:val="20"/>
          <w:szCs w:val="20"/>
        </w:rPr>
        <w:t>Si un employeur est relaxé du chef de discrimination à l’égard d’un salarié, le conseil des prud’hommes ne peut méconnaître ce qui a déjà été jugé au pénal pour condamner l’employeur à des dommages et intérêts. Autrement dit, si les faits délictueux ne sont pas vérifiés au pénal, ils ne peuvent plus l’être au civil. L’inverse est vrai, si la faute pénale est reconnue, le juge civil devra estimer l’indemnisation qui en résulte s’il y a un préjudice civil.</w:t>
      </w:r>
    </w:p>
    <w:p w:rsidR="00CF3BD7" w:rsidRDefault="00CF3BD7" w:rsidP="008F49A3">
      <w:pPr>
        <w:pStyle w:val="ListParagraph"/>
        <w:spacing w:after="0" w:line="240" w:lineRule="auto"/>
        <w:ind w:left="0" w:right="-671"/>
        <w:jc w:val="both"/>
        <w:rPr>
          <w:rFonts w:ascii="Arial" w:hAnsi="Arial" w:cs="Arial"/>
          <w:sz w:val="20"/>
          <w:szCs w:val="20"/>
        </w:rPr>
      </w:pPr>
    </w:p>
    <w:p w:rsidR="00CF3BD7" w:rsidRPr="007578CA" w:rsidRDefault="00CF3BD7" w:rsidP="00410EB0">
      <w:pPr>
        <w:spacing w:after="0" w:line="240" w:lineRule="auto"/>
        <w:ind w:right="-491"/>
        <w:jc w:val="both"/>
        <w:rPr>
          <w:rFonts w:ascii="Arial" w:hAnsi="Arial" w:cs="Arial"/>
          <w:sz w:val="24"/>
          <w:szCs w:val="24"/>
          <w:u w:val="single"/>
        </w:rPr>
      </w:pPr>
      <w:r>
        <w:rPr>
          <w:rFonts w:ascii="Arial" w:hAnsi="Arial" w:cs="Arial"/>
          <w:sz w:val="24"/>
          <w:szCs w:val="24"/>
          <w:u w:val="single"/>
        </w:rPr>
        <w:t>B. Entrave à l’exercice d’un droit</w:t>
      </w:r>
    </w:p>
    <w:p w:rsidR="00CF3BD7" w:rsidRDefault="00CF3BD7" w:rsidP="008F49A3">
      <w:pPr>
        <w:pStyle w:val="ListParagraph"/>
        <w:spacing w:after="0" w:line="240" w:lineRule="auto"/>
        <w:ind w:left="0" w:right="-671"/>
        <w:jc w:val="both"/>
        <w:rPr>
          <w:rFonts w:ascii="Arial" w:hAnsi="Arial" w:cs="Arial"/>
          <w:sz w:val="20"/>
          <w:szCs w:val="20"/>
        </w:rPr>
      </w:pPr>
    </w:p>
    <w:p w:rsidR="00CF3BD7" w:rsidRPr="00851A3C" w:rsidRDefault="00CF3BD7" w:rsidP="00410EB0">
      <w:pPr>
        <w:spacing w:after="0" w:line="240" w:lineRule="auto"/>
        <w:ind w:right="-493"/>
        <w:jc w:val="both"/>
        <w:rPr>
          <w:rFonts w:ascii="Arial" w:hAnsi="Arial" w:cs="Arial"/>
          <w:sz w:val="20"/>
          <w:szCs w:val="20"/>
        </w:rPr>
      </w:pPr>
      <w:r w:rsidRPr="00851A3C">
        <w:rPr>
          <w:rFonts w:ascii="Arial" w:hAnsi="Arial" w:cs="Arial"/>
          <w:sz w:val="20"/>
          <w:szCs w:val="20"/>
        </w:rPr>
        <w:sym w:font="Wingdings" w:char="F0C4"/>
      </w:r>
      <w:r w:rsidRPr="00851A3C">
        <w:rPr>
          <w:rFonts w:ascii="Arial" w:hAnsi="Arial" w:cs="Arial"/>
          <w:sz w:val="20"/>
          <w:szCs w:val="20"/>
        </w:rPr>
        <w:t> </w:t>
      </w:r>
      <w:r>
        <w:rPr>
          <w:rFonts w:ascii="Arial" w:hAnsi="Arial" w:cs="Arial"/>
          <w:sz w:val="20"/>
          <w:szCs w:val="20"/>
          <w:u w:val="single"/>
        </w:rPr>
        <w:t>Notion d’entrave au droit</w:t>
      </w:r>
    </w:p>
    <w:p w:rsidR="00CF3BD7" w:rsidRPr="00410EB0" w:rsidRDefault="00CF3BD7" w:rsidP="008F49A3">
      <w:pPr>
        <w:pStyle w:val="ListParagraph"/>
        <w:spacing w:after="0" w:line="240" w:lineRule="auto"/>
        <w:ind w:left="0" w:right="-671"/>
        <w:jc w:val="both"/>
        <w:rPr>
          <w:rFonts w:ascii="Arial" w:hAnsi="Arial" w:cs="Arial"/>
          <w:sz w:val="20"/>
          <w:szCs w:val="20"/>
        </w:rPr>
      </w:pPr>
    </w:p>
    <w:p w:rsidR="00CF3BD7" w:rsidRDefault="00CF3BD7" w:rsidP="00FA0FC7">
      <w:pPr>
        <w:pStyle w:val="ListParagraph"/>
        <w:spacing w:after="0" w:line="240" w:lineRule="auto"/>
        <w:ind w:left="0" w:right="-671"/>
        <w:jc w:val="both"/>
        <w:rPr>
          <w:rFonts w:ascii="Arial" w:hAnsi="Arial" w:cs="Arial"/>
          <w:sz w:val="20"/>
          <w:szCs w:val="20"/>
        </w:rPr>
      </w:pPr>
      <w:r>
        <w:rPr>
          <w:rFonts w:ascii="Arial" w:hAnsi="Arial" w:cs="Arial"/>
          <w:sz w:val="20"/>
          <w:szCs w:val="20"/>
        </w:rPr>
        <w:t>Même si la rupture est libre pendant la période d’essai, même si le retrait d’enfant n’a pas à être motivé, tous les textes et principes relatifs à la situation de travail restent applicables s’ils ne sont pas expressément écartés par la loi.</w:t>
      </w:r>
    </w:p>
    <w:p w:rsidR="00CF3BD7" w:rsidRDefault="00CF3BD7" w:rsidP="00FA0FC7">
      <w:pPr>
        <w:pStyle w:val="ListParagraph"/>
        <w:spacing w:after="0" w:line="240" w:lineRule="auto"/>
        <w:ind w:left="0" w:right="-671"/>
        <w:jc w:val="both"/>
        <w:rPr>
          <w:rFonts w:ascii="Arial" w:hAnsi="Arial" w:cs="Arial"/>
          <w:sz w:val="20"/>
          <w:szCs w:val="20"/>
        </w:rPr>
      </w:pPr>
    </w:p>
    <w:p w:rsidR="00CF3BD7" w:rsidRDefault="00CF3BD7" w:rsidP="00FA0FC7">
      <w:pPr>
        <w:pStyle w:val="ListParagraph"/>
        <w:spacing w:after="0" w:line="240" w:lineRule="auto"/>
        <w:ind w:left="0" w:right="-671"/>
        <w:jc w:val="both"/>
        <w:rPr>
          <w:rFonts w:ascii="Arial" w:hAnsi="Arial" w:cs="Arial"/>
          <w:sz w:val="20"/>
          <w:szCs w:val="20"/>
        </w:rPr>
      </w:pPr>
      <w:r w:rsidRPr="009A2D3C">
        <w:rPr>
          <w:rFonts w:ascii="Arial" w:hAnsi="Arial" w:cs="Arial"/>
          <w:b/>
          <w:sz w:val="20"/>
          <w:szCs w:val="20"/>
        </w:rPr>
        <w:t>Ainsi a été jugé illicite le retrait d’enfant pris en rétorsion de la demande d’une augmentation de salaire d’une assistante maternelle,</w:t>
      </w:r>
      <w:r>
        <w:rPr>
          <w:rFonts w:ascii="Arial" w:hAnsi="Arial" w:cs="Arial"/>
          <w:sz w:val="20"/>
          <w:szCs w:val="20"/>
        </w:rPr>
        <w:t xml:space="preserve"> </w:t>
      </w:r>
      <w:r w:rsidRPr="00FA0FC7">
        <w:rPr>
          <w:rFonts w:ascii="Arial" w:hAnsi="Arial" w:cs="Arial"/>
          <w:i/>
          <w:sz w:val="20"/>
          <w:szCs w:val="20"/>
        </w:rPr>
        <w:t>« une telle réclamation constituait l’exercice d’un droit</w:t>
      </w:r>
      <w:r>
        <w:rPr>
          <w:rFonts w:ascii="Arial" w:hAnsi="Arial" w:cs="Arial"/>
          <w:sz w:val="20"/>
          <w:szCs w:val="20"/>
        </w:rPr>
        <w:t> » ; dit la Cour de cassation. Dans un arrêt de la cour du 23 janvier 2008, les magistrats de la cour d’appel d’Aix-en-Provence ont condamné des parents à 1 000 € de dommages et intérêts pour rupture abusive après avoir constaté que le retrait d’enfant était intervenu en raison d’une réclamation sur son salaire formulée par l’assistante maternelle.</w:t>
      </w:r>
    </w:p>
    <w:p w:rsidR="00CF3BD7" w:rsidRPr="009A2D3C" w:rsidRDefault="00CF3BD7" w:rsidP="00FA0FC7">
      <w:pPr>
        <w:pStyle w:val="ListParagraph"/>
        <w:spacing w:after="0" w:line="240" w:lineRule="auto"/>
        <w:ind w:left="0" w:right="-671"/>
        <w:jc w:val="both"/>
        <w:rPr>
          <w:rFonts w:ascii="Arial" w:hAnsi="Arial" w:cs="Arial"/>
          <w:b/>
          <w:sz w:val="20"/>
          <w:szCs w:val="20"/>
        </w:rPr>
      </w:pPr>
    </w:p>
    <w:p w:rsidR="00CF3BD7" w:rsidRPr="009A2D3C" w:rsidRDefault="00CF3BD7" w:rsidP="00FA0FC7">
      <w:pPr>
        <w:pStyle w:val="ListParagraph"/>
        <w:spacing w:after="0" w:line="240" w:lineRule="auto"/>
        <w:ind w:left="0" w:right="-671"/>
        <w:jc w:val="both"/>
        <w:rPr>
          <w:rFonts w:ascii="Arial" w:hAnsi="Arial" w:cs="Arial"/>
          <w:b/>
          <w:sz w:val="20"/>
          <w:szCs w:val="20"/>
        </w:rPr>
      </w:pPr>
      <w:r w:rsidRPr="009A2D3C">
        <w:rPr>
          <w:rFonts w:ascii="Arial" w:hAnsi="Arial" w:cs="Arial"/>
          <w:b/>
          <w:sz w:val="20"/>
          <w:szCs w:val="20"/>
        </w:rPr>
        <w:t>De même, la cour d’appel de Paris a condamné un employeur pour retrait abusif après avoir conclu que le retrait était motivé par la demande de l’assistante maternelle du paiement de ses deux derniers mois de salaire, sous peine de saisine du conseil de prud’hommes.</w:t>
      </w:r>
    </w:p>
    <w:p w:rsidR="00CF3BD7" w:rsidRDefault="00CF3BD7" w:rsidP="00FA0FC7">
      <w:pPr>
        <w:pStyle w:val="ListParagraph"/>
        <w:spacing w:after="0" w:line="240" w:lineRule="auto"/>
        <w:ind w:left="0" w:right="-671"/>
        <w:jc w:val="both"/>
        <w:rPr>
          <w:rFonts w:ascii="Arial" w:hAnsi="Arial" w:cs="Arial"/>
          <w:sz w:val="20"/>
          <w:szCs w:val="20"/>
        </w:rPr>
      </w:pPr>
    </w:p>
    <w:p w:rsidR="00CF3BD7" w:rsidRDefault="00CF3BD7" w:rsidP="00FA0FC7">
      <w:pPr>
        <w:pStyle w:val="ListParagraph"/>
        <w:spacing w:after="0" w:line="240" w:lineRule="auto"/>
        <w:ind w:left="0" w:right="-671"/>
        <w:jc w:val="both"/>
        <w:rPr>
          <w:rFonts w:ascii="Arial" w:hAnsi="Arial" w:cs="Arial"/>
          <w:sz w:val="20"/>
          <w:szCs w:val="20"/>
        </w:rPr>
      </w:pPr>
      <w:r w:rsidRPr="009A2D3C">
        <w:rPr>
          <w:rFonts w:ascii="Arial" w:hAnsi="Arial" w:cs="Arial"/>
          <w:b/>
          <w:sz w:val="20"/>
          <w:szCs w:val="20"/>
        </w:rPr>
        <w:t>Pareillement, la cour d’appel de Nîmes a condamné des parents à 1 000 € de dommages et intérêts, le retrait étant motivé dans la lettre de rupture par le « </w:t>
      </w:r>
      <w:r w:rsidRPr="009A2D3C">
        <w:rPr>
          <w:rFonts w:ascii="Arial" w:hAnsi="Arial" w:cs="Arial"/>
          <w:b/>
          <w:i/>
          <w:sz w:val="20"/>
          <w:szCs w:val="20"/>
        </w:rPr>
        <w:t>désir d’augmentation des frais d’entretien</w:t>
      </w:r>
      <w:r w:rsidRPr="009A2D3C">
        <w:rPr>
          <w:rFonts w:ascii="Arial" w:hAnsi="Arial" w:cs="Arial"/>
          <w:b/>
          <w:sz w:val="20"/>
          <w:szCs w:val="20"/>
        </w:rPr>
        <w:t> » exprimé par l’assistante maternelle.</w:t>
      </w:r>
      <w:r w:rsidRPr="00B85733">
        <w:rPr>
          <w:rFonts w:ascii="Arial" w:hAnsi="Arial" w:cs="Arial"/>
          <w:sz w:val="20"/>
          <w:szCs w:val="20"/>
        </w:rPr>
        <w:t xml:space="preserve"> </w:t>
      </w:r>
      <w:r>
        <w:rPr>
          <w:rFonts w:ascii="Arial" w:hAnsi="Arial" w:cs="Arial"/>
          <w:sz w:val="20"/>
          <w:szCs w:val="20"/>
        </w:rPr>
        <w:t>Les juges n’avaient plus qu’à constater : « </w:t>
      </w:r>
      <w:r>
        <w:rPr>
          <w:rFonts w:ascii="Arial" w:hAnsi="Arial" w:cs="Arial"/>
          <w:i/>
          <w:sz w:val="20"/>
          <w:szCs w:val="20"/>
        </w:rPr>
        <w:t>D</w:t>
      </w:r>
      <w:r w:rsidRPr="00FA0FC7">
        <w:rPr>
          <w:rFonts w:ascii="Arial" w:hAnsi="Arial" w:cs="Arial"/>
          <w:i/>
          <w:sz w:val="20"/>
          <w:szCs w:val="20"/>
        </w:rPr>
        <w:t xml:space="preserve">e cet écrit univoque, il résulte </w:t>
      </w:r>
      <w:r>
        <w:rPr>
          <w:rFonts w:ascii="Arial" w:hAnsi="Arial" w:cs="Arial"/>
          <w:i/>
          <w:sz w:val="20"/>
          <w:szCs w:val="20"/>
        </w:rPr>
        <w:t>que seule la réclamation de Mme G</w:t>
      </w:r>
      <w:r w:rsidRPr="00FA0FC7">
        <w:rPr>
          <w:rFonts w:ascii="Arial" w:hAnsi="Arial" w:cs="Arial"/>
          <w:i/>
          <w:sz w:val="20"/>
          <w:szCs w:val="20"/>
        </w:rPr>
        <w:t>. relative aux indemnités d’entretien, laquelle constitue l’exercice d’un droit et l’expression d’une revendication fondée sur des dispositions conventionnelles qui s’imposent à tous, est à l’origine de l’exercice du droit de retrait, ce qui le rend illicite et ainsi abusif ouvrant droit au prof</w:t>
      </w:r>
      <w:r>
        <w:rPr>
          <w:rFonts w:ascii="Arial" w:hAnsi="Arial" w:cs="Arial"/>
          <w:i/>
          <w:sz w:val="20"/>
          <w:szCs w:val="20"/>
        </w:rPr>
        <w:t xml:space="preserve">it de Madame G. à une indemnité </w:t>
      </w:r>
      <w:r w:rsidRPr="00CA61FD">
        <w:rPr>
          <w:rFonts w:ascii="Arial" w:hAnsi="Arial" w:cs="Arial"/>
          <w:sz w:val="20"/>
          <w:szCs w:val="20"/>
        </w:rPr>
        <w:t>[...] </w:t>
      </w:r>
      <w:r>
        <w:rPr>
          <w:rFonts w:ascii="Arial" w:hAnsi="Arial" w:cs="Arial"/>
          <w:sz w:val="20"/>
          <w:szCs w:val="20"/>
        </w:rPr>
        <w:t>».</w:t>
      </w:r>
    </w:p>
    <w:p w:rsidR="00CF3BD7" w:rsidRDefault="00CF3BD7" w:rsidP="00FA0FC7">
      <w:pPr>
        <w:pStyle w:val="ListParagraph"/>
        <w:spacing w:after="0" w:line="240" w:lineRule="auto"/>
        <w:ind w:left="0" w:right="-671"/>
        <w:jc w:val="both"/>
        <w:rPr>
          <w:rFonts w:ascii="Arial" w:hAnsi="Arial" w:cs="Arial"/>
          <w:sz w:val="20"/>
          <w:szCs w:val="20"/>
        </w:rPr>
      </w:pPr>
    </w:p>
    <w:p w:rsidR="00CF3BD7" w:rsidRDefault="00CF3BD7" w:rsidP="00FA0FC7">
      <w:pPr>
        <w:pStyle w:val="ListParagraph"/>
        <w:spacing w:after="0" w:line="240" w:lineRule="auto"/>
        <w:ind w:left="0" w:right="-671"/>
        <w:jc w:val="both"/>
        <w:rPr>
          <w:rFonts w:ascii="Arial" w:hAnsi="Arial" w:cs="Arial"/>
          <w:sz w:val="20"/>
          <w:szCs w:val="20"/>
        </w:rPr>
      </w:pPr>
      <w:r>
        <w:rPr>
          <w:rFonts w:ascii="Arial" w:hAnsi="Arial" w:cs="Arial"/>
          <w:sz w:val="20"/>
          <w:szCs w:val="20"/>
        </w:rPr>
        <w:t>Il en serait de même si l’employeur retirait l’enfant parce que l’assistante maternelle refuse de modifier les dates de congés payés fixées au contrat ou s’il l’empêchait de prendre tout congé. Ce qui est sanctionné là n’est pas une discrimination, mais une mesure de représailles contre celui qui demande l’application du droit ou l’exerce.</w:t>
      </w:r>
    </w:p>
    <w:p w:rsidR="00CF3BD7" w:rsidRDefault="00CF3BD7" w:rsidP="00FA0FC7">
      <w:pPr>
        <w:pStyle w:val="ListParagraph"/>
        <w:spacing w:after="0" w:line="240" w:lineRule="auto"/>
        <w:ind w:left="0" w:right="-671"/>
        <w:jc w:val="both"/>
        <w:rPr>
          <w:rFonts w:ascii="Arial" w:hAnsi="Arial" w:cs="Arial"/>
          <w:sz w:val="20"/>
          <w:szCs w:val="20"/>
        </w:rPr>
      </w:pPr>
    </w:p>
    <w:p w:rsidR="00CF3BD7" w:rsidRPr="009A2D3C" w:rsidRDefault="00CF3BD7" w:rsidP="00FA0FC7">
      <w:pPr>
        <w:pStyle w:val="ListParagraph"/>
        <w:spacing w:after="0" w:line="240" w:lineRule="auto"/>
        <w:ind w:left="0" w:right="-671"/>
        <w:jc w:val="both"/>
        <w:rPr>
          <w:rFonts w:ascii="Arial" w:hAnsi="Arial" w:cs="Arial"/>
          <w:b/>
          <w:sz w:val="20"/>
          <w:szCs w:val="20"/>
        </w:rPr>
      </w:pPr>
      <w:r>
        <w:rPr>
          <w:rFonts w:ascii="Arial" w:hAnsi="Arial" w:cs="Arial"/>
          <w:sz w:val="20"/>
          <w:szCs w:val="20"/>
        </w:rPr>
        <w:t xml:space="preserve">Au-delà de l’exercice d’un droit du travail est également illicite le motif reposant sur la violation d’un droit du citoyen qui ne relève pas forcément d’une discrimination. </w:t>
      </w:r>
      <w:r w:rsidRPr="009A2D3C">
        <w:rPr>
          <w:rFonts w:ascii="Arial" w:hAnsi="Arial" w:cs="Arial"/>
          <w:b/>
          <w:sz w:val="20"/>
          <w:szCs w:val="20"/>
        </w:rPr>
        <w:t>Par exemple, l’employeur qui rompt le contrat de travail avec l’assistante maternelle parce qu’elle fréquente des personnes, lit des livres ou des revues qui lui déplaisent, porte atteinte à la vie privée de la salariée ; le retrait d’enfant sera sanctionné à ce titre.</w:t>
      </w:r>
    </w:p>
    <w:p w:rsidR="00CF3BD7" w:rsidRDefault="00CF3BD7" w:rsidP="00FA0FC7">
      <w:pPr>
        <w:pStyle w:val="ListParagraph"/>
        <w:spacing w:after="0" w:line="240" w:lineRule="auto"/>
        <w:ind w:left="0" w:right="-671"/>
        <w:jc w:val="both"/>
        <w:rPr>
          <w:rFonts w:ascii="Arial" w:hAnsi="Arial" w:cs="Arial"/>
          <w:sz w:val="20"/>
          <w:szCs w:val="20"/>
        </w:rPr>
      </w:pPr>
    </w:p>
    <w:p w:rsidR="00CF3BD7" w:rsidRPr="00851A3C" w:rsidRDefault="00CF3BD7" w:rsidP="00CA61FD">
      <w:pPr>
        <w:spacing w:after="0" w:line="240" w:lineRule="auto"/>
        <w:ind w:right="-493"/>
        <w:jc w:val="both"/>
        <w:rPr>
          <w:rFonts w:ascii="Arial" w:hAnsi="Arial" w:cs="Arial"/>
          <w:sz w:val="20"/>
          <w:szCs w:val="20"/>
        </w:rPr>
      </w:pPr>
      <w:r w:rsidRPr="00851A3C">
        <w:rPr>
          <w:rFonts w:ascii="Arial" w:hAnsi="Arial" w:cs="Arial"/>
          <w:sz w:val="20"/>
          <w:szCs w:val="20"/>
        </w:rPr>
        <w:sym w:font="Wingdings" w:char="F0C4"/>
      </w:r>
      <w:r w:rsidRPr="00851A3C">
        <w:rPr>
          <w:rFonts w:ascii="Arial" w:hAnsi="Arial" w:cs="Arial"/>
          <w:sz w:val="20"/>
          <w:szCs w:val="20"/>
        </w:rPr>
        <w:t> </w:t>
      </w:r>
      <w:r>
        <w:rPr>
          <w:rFonts w:ascii="Arial" w:hAnsi="Arial" w:cs="Arial"/>
          <w:sz w:val="20"/>
          <w:szCs w:val="20"/>
          <w:u w:val="single"/>
        </w:rPr>
        <w:t>Preuve</w:t>
      </w:r>
    </w:p>
    <w:p w:rsidR="00CF3BD7" w:rsidRDefault="00CF3BD7" w:rsidP="00FA0FC7">
      <w:pPr>
        <w:pStyle w:val="ListParagraph"/>
        <w:spacing w:after="0" w:line="240" w:lineRule="auto"/>
        <w:ind w:left="0" w:right="-671"/>
        <w:jc w:val="both"/>
        <w:rPr>
          <w:rFonts w:ascii="Arial" w:hAnsi="Arial" w:cs="Arial"/>
          <w:sz w:val="20"/>
          <w:szCs w:val="20"/>
        </w:rPr>
      </w:pPr>
    </w:p>
    <w:p w:rsidR="00CF3BD7" w:rsidRDefault="00CF3BD7" w:rsidP="00CA61FD">
      <w:pPr>
        <w:pStyle w:val="ListParagraph"/>
        <w:spacing w:after="0" w:line="240" w:lineRule="auto"/>
        <w:ind w:left="0" w:right="-671"/>
        <w:jc w:val="both"/>
        <w:rPr>
          <w:rFonts w:ascii="Arial" w:hAnsi="Arial" w:cs="Arial"/>
          <w:sz w:val="20"/>
          <w:szCs w:val="20"/>
        </w:rPr>
      </w:pPr>
      <w:r>
        <w:rPr>
          <w:rFonts w:ascii="Arial" w:hAnsi="Arial" w:cs="Arial"/>
          <w:sz w:val="20"/>
          <w:szCs w:val="20"/>
        </w:rPr>
        <w:t>Que l’employeur donne un motif ou non, il appartiendra à l’assistante maternelle d’engager une procédure pour obtenir des dommages et intérêts pour retrait illicite. Il lui faudra apporter la preuve de ce qu’elle avance par un écrit, un témoignage, un aveu des parents peut-être.</w:t>
      </w:r>
    </w:p>
    <w:p w:rsidR="00CF3BD7" w:rsidRDefault="00CF3BD7" w:rsidP="00CA61FD">
      <w:pPr>
        <w:pStyle w:val="ListParagraph"/>
        <w:spacing w:after="0" w:line="240" w:lineRule="auto"/>
        <w:ind w:left="0" w:right="-671"/>
        <w:jc w:val="both"/>
        <w:rPr>
          <w:rFonts w:ascii="Arial" w:hAnsi="Arial" w:cs="Arial"/>
          <w:sz w:val="20"/>
          <w:szCs w:val="20"/>
        </w:rPr>
      </w:pPr>
    </w:p>
    <w:p w:rsidR="00CF3BD7" w:rsidRDefault="00CF3BD7" w:rsidP="00CA61FD">
      <w:pPr>
        <w:pStyle w:val="ListParagraph"/>
        <w:spacing w:after="0" w:line="240" w:lineRule="auto"/>
        <w:ind w:left="0" w:right="-671"/>
        <w:jc w:val="both"/>
        <w:rPr>
          <w:rFonts w:ascii="Arial" w:hAnsi="Arial" w:cs="Arial"/>
          <w:sz w:val="20"/>
          <w:szCs w:val="20"/>
        </w:rPr>
      </w:pPr>
      <w:r>
        <w:rPr>
          <w:rFonts w:ascii="Arial" w:hAnsi="Arial" w:cs="Arial"/>
          <w:sz w:val="20"/>
          <w:szCs w:val="20"/>
        </w:rPr>
        <w:t>Mais le débat contradictoire obligera l’employeur à apporter des éléments montrant qu’il n’a commis aucune irrégularité.</w:t>
      </w:r>
    </w:p>
    <w:p w:rsidR="00CF3BD7" w:rsidRPr="00851A3C" w:rsidRDefault="00CF3BD7" w:rsidP="00CA61FD">
      <w:pPr>
        <w:spacing w:after="0" w:line="240" w:lineRule="auto"/>
        <w:ind w:right="-493"/>
        <w:jc w:val="both"/>
        <w:rPr>
          <w:rFonts w:ascii="Arial" w:hAnsi="Arial" w:cs="Arial"/>
          <w:sz w:val="20"/>
          <w:szCs w:val="20"/>
        </w:rPr>
      </w:pPr>
      <w:r w:rsidRPr="00851A3C">
        <w:rPr>
          <w:rFonts w:ascii="Arial" w:hAnsi="Arial" w:cs="Arial"/>
          <w:sz w:val="20"/>
          <w:szCs w:val="20"/>
        </w:rPr>
        <w:sym w:font="Wingdings" w:char="F0C4"/>
      </w:r>
      <w:r w:rsidRPr="00851A3C">
        <w:rPr>
          <w:rFonts w:ascii="Arial" w:hAnsi="Arial" w:cs="Arial"/>
          <w:sz w:val="20"/>
          <w:szCs w:val="20"/>
        </w:rPr>
        <w:t> </w:t>
      </w:r>
      <w:r>
        <w:rPr>
          <w:rFonts w:ascii="Arial" w:hAnsi="Arial" w:cs="Arial"/>
          <w:sz w:val="20"/>
          <w:szCs w:val="20"/>
          <w:u w:val="single"/>
        </w:rPr>
        <w:t>Sanction</w:t>
      </w:r>
    </w:p>
    <w:p w:rsidR="00CF3BD7" w:rsidRDefault="00CF3BD7" w:rsidP="00A70328">
      <w:pPr>
        <w:pStyle w:val="ListParagraph"/>
        <w:spacing w:after="0" w:line="240" w:lineRule="auto"/>
        <w:ind w:right="-671"/>
        <w:jc w:val="both"/>
        <w:rPr>
          <w:rFonts w:ascii="Arial" w:hAnsi="Arial" w:cs="Arial"/>
          <w:sz w:val="20"/>
          <w:szCs w:val="20"/>
        </w:rPr>
      </w:pPr>
    </w:p>
    <w:p w:rsidR="00CF3BD7" w:rsidRDefault="00CF3BD7" w:rsidP="00CA61FD">
      <w:pPr>
        <w:pStyle w:val="ListParagraph"/>
        <w:spacing w:after="0" w:line="240" w:lineRule="auto"/>
        <w:ind w:left="0" w:right="-671"/>
        <w:jc w:val="both"/>
        <w:rPr>
          <w:rFonts w:ascii="Arial" w:hAnsi="Arial" w:cs="Arial"/>
          <w:sz w:val="20"/>
          <w:szCs w:val="20"/>
        </w:rPr>
      </w:pPr>
      <w:r>
        <w:rPr>
          <w:rFonts w:ascii="Arial" w:hAnsi="Arial" w:cs="Arial"/>
          <w:sz w:val="20"/>
          <w:szCs w:val="20"/>
        </w:rPr>
        <w:t>Dans ces cas d’entrave à l’exercice d’un droit, la sanction ne peut pas être la nullité de la mesure et notamment de la rupture du contrat de travail, la loi ne prévoyant pas une telle nullité. La sanction prendra donc la forme de dommages et intérêts.</w:t>
      </w:r>
    </w:p>
    <w:p w:rsidR="00CF3BD7" w:rsidRDefault="00CF3BD7" w:rsidP="00A70328">
      <w:pPr>
        <w:spacing w:after="0" w:line="240" w:lineRule="auto"/>
        <w:ind w:right="-671"/>
        <w:jc w:val="both"/>
        <w:rPr>
          <w:rFonts w:ascii="Arial" w:hAnsi="Arial" w:cs="Arial"/>
          <w:sz w:val="20"/>
          <w:szCs w:val="20"/>
        </w:rPr>
      </w:pPr>
    </w:p>
    <w:p w:rsidR="00CF3BD7" w:rsidRPr="007578CA" w:rsidRDefault="00CF3BD7" w:rsidP="00CA61FD">
      <w:pPr>
        <w:spacing w:after="0" w:line="240" w:lineRule="auto"/>
        <w:ind w:right="-491"/>
        <w:jc w:val="both"/>
        <w:rPr>
          <w:rFonts w:ascii="Arial" w:hAnsi="Arial" w:cs="Arial"/>
          <w:sz w:val="24"/>
          <w:szCs w:val="24"/>
          <w:u w:val="single"/>
        </w:rPr>
      </w:pPr>
      <w:r>
        <w:rPr>
          <w:rFonts w:ascii="Arial" w:hAnsi="Arial" w:cs="Arial"/>
          <w:sz w:val="24"/>
          <w:szCs w:val="24"/>
          <w:u w:val="single"/>
        </w:rPr>
        <w:t>C. Abus de droit</w:t>
      </w:r>
    </w:p>
    <w:p w:rsidR="00CF3BD7" w:rsidRDefault="00CF3BD7" w:rsidP="00A70328">
      <w:pPr>
        <w:spacing w:after="0" w:line="240" w:lineRule="auto"/>
        <w:ind w:right="-671"/>
        <w:jc w:val="both"/>
        <w:rPr>
          <w:rFonts w:ascii="Arial" w:hAnsi="Arial" w:cs="Arial"/>
          <w:sz w:val="20"/>
          <w:szCs w:val="20"/>
        </w:rPr>
      </w:pPr>
    </w:p>
    <w:p w:rsidR="00CF3BD7" w:rsidRPr="00851A3C" w:rsidRDefault="00CF3BD7" w:rsidP="00CA61FD">
      <w:pPr>
        <w:spacing w:after="0" w:line="240" w:lineRule="auto"/>
        <w:ind w:right="-493"/>
        <w:jc w:val="both"/>
        <w:rPr>
          <w:rFonts w:ascii="Arial" w:hAnsi="Arial" w:cs="Arial"/>
          <w:sz w:val="20"/>
          <w:szCs w:val="20"/>
        </w:rPr>
      </w:pPr>
      <w:r w:rsidRPr="00851A3C">
        <w:rPr>
          <w:rFonts w:ascii="Arial" w:hAnsi="Arial" w:cs="Arial"/>
          <w:sz w:val="20"/>
          <w:szCs w:val="20"/>
        </w:rPr>
        <w:sym w:font="Wingdings" w:char="F0C4"/>
      </w:r>
      <w:r w:rsidRPr="00851A3C">
        <w:rPr>
          <w:rFonts w:ascii="Arial" w:hAnsi="Arial" w:cs="Arial"/>
          <w:sz w:val="20"/>
          <w:szCs w:val="20"/>
        </w:rPr>
        <w:t> </w:t>
      </w:r>
      <w:r>
        <w:rPr>
          <w:rFonts w:ascii="Arial" w:hAnsi="Arial" w:cs="Arial"/>
          <w:sz w:val="20"/>
          <w:szCs w:val="20"/>
          <w:u w:val="single"/>
        </w:rPr>
        <w:t>Notion d’abus de droit</w:t>
      </w:r>
    </w:p>
    <w:p w:rsidR="00CF3BD7" w:rsidRDefault="00CF3BD7" w:rsidP="00A70328">
      <w:pPr>
        <w:spacing w:after="0" w:line="240" w:lineRule="auto"/>
        <w:ind w:right="-671"/>
        <w:jc w:val="both"/>
        <w:rPr>
          <w:rFonts w:ascii="Arial" w:hAnsi="Arial" w:cs="Arial"/>
          <w:sz w:val="20"/>
          <w:szCs w:val="20"/>
        </w:rPr>
      </w:pPr>
    </w:p>
    <w:p w:rsidR="00CF3BD7" w:rsidRDefault="00CF3BD7" w:rsidP="00CA61FD">
      <w:pPr>
        <w:spacing w:after="0" w:line="240" w:lineRule="auto"/>
        <w:ind w:right="-671"/>
        <w:jc w:val="both"/>
        <w:rPr>
          <w:rFonts w:ascii="Arial" w:hAnsi="Arial" w:cs="Arial"/>
          <w:sz w:val="20"/>
          <w:szCs w:val="20"/>
        </w:rPr>
      </w:pPr>
      <w:r>
        <w:rPr>
          <w:rFonts w:ascii="Arial" w:hAnsi="Arial" w:cs="Arial"/>
          <w:sz w:val="20"/>
          <w:szCs w:val="20"/>
        </w:rPr>
        <w:t>L’abus de droit est le fait, pour le titulaire d’un droit, de le mettre en œuvre en dehors de sa finalité, d’en dénaturer l’exercice.</w:t>
      </w:r>
    </w:p>
    <w:p w:rsidR="00CF3BD7" w:rsidRDefault="00CF3BD7" w:rsidP="00CA61FD">
      <w:pPr>
        <w:spacing w:after="0" w:line="240" w:lineRule="auto"/>
        <w:ind w:right="-671"/>
        <w:jc w:val="both"/>
        <w:rPr>
          <w:rFonts w:ascii="Arial" w:hAnsi="Arial" w:cs="Arial"/>
          <w:sz w:val="20"/>
          <w:szCs w:val="20"/>
        </w:rPr>
      </w:pPr>
    </w:p>
    <w:p w:rsidR="00CF3BD7" w:rsidRDefault="00CF3BD7" w:rsidP="00CA61FD">
      <w:pPr>
        <w:spacing w:after="0" w:line="240" w:lineRule="auto"/>
        <w:ind w:right="-671"/>
        <w:jc w:val="both"/>
        <w:rPr>
          <w:rFonts w:ascii="Arial" w:hAnsi="Arial" w:cs="Arial"/>
          <w:sz w:val="20"/>
          <w:szCs w:val="20"/>
        </w:rPr>
      </w:pPr>
      <w:r>
        <w:rPr>
          <w:rFonts w:ascii="Arial" w:hAnsi="Arial" w:cs="Arial"/>
          <w:sz w:val="20"/>
          <w:szCs w:val="20"/>
        </w:rPr>
        <w:t>L’employeur d’une assistante maternelle a le droit de rompre librement le contrat pendant la période d’essai ou de retirer l’enfant s’il s’agit d’un particulier ; mais, une telle liberté est justifiée par la loi pour simplifier les relations de travail en écartant le droit du licenciement dans ces situations particulières. Elle ne peut s’exercer dans l’intention de nuire à l’assistante maternelle ou avec une légèreté blâmable.</w:t>
      </w:r>
    </w:p>
    <w:p w:rsidR="00CF3BD7" w:rsidRDefault="00CF3BD7" w:rsidP="00A70328">
      <w:pPr>
        <w:spacing w:after="0" w:line="240" w:lineRule="auto"/>
        <w:ind w:left="360" w:right="-671"/>
        <w:jc w:val="both"/>
        <w:rPr>
          <w:rFonts w:ascii="Arial" w:hAnsi="Arial" w:cs="Arial"/>
          <w:sz w:val="20"/>
          <w:szCs w:val="20"/>
        </w:rPr>
      </w:pPr>
    </w:p>
    <w:p w:rsidR="00CF3BD7" w:rsidRDefault="00CF3BD7" w:rsidP="00830F5D">
      <w:pPr>
        <w:pStyle w:val="ListParagraph"/>
        <w:spacing w:after="0" w:line="240" w:lineRule="auto"/>
        <w:ind w:left="0" w:right="-671"/>
        <w:jc w:val="both"/>
        <w:rPr>
          <w:rFonts w:ascii="Arial" w:hAnsi="Arial" w:cs="Arial"/>
          <w:sz w:val="20"/>
          <w:szCs w:val="20"/>
        </w:rPr>
      </w:pPr>
      <w:r>
        <w:rPr>
          <w:rFonts w:ascii="Arial" w:hAnsi="Arial" w:cs="Arial"/>
          <w:sz w:val="20"/>
          <w:szCs w:val="20"/>
        </w:rPr>
        <w:t>– L’intention de nuire, l’animosité à l’égard du salarié, prendra le plus souvent, pour une assistante maternelle, la forme de propos laissant entendre que la rupture est justifiée par de mauvais soins voire des dires diffamatoires s’il est question de mauvais traitements.</w:t>
      </w:r>
    </w:p>
    <w:p w:rsidR="00CF3BD7" w:rsidRDefault="00CF3BD7" w:rsidP="00830F5D">
      <w:pPr>
        <w:pStyle w:val="ListParagraph"/>
        <w:spacing w:after="0" w:line="240" w:lineRule="auto"/>
        <w:ind w:left="0" w:right="-671"/>
        <w:jc w:val="both"/>
        <w:rPr>
          <w:rFonts w:ascii="Arial" w:hAnsi="Arial" w:cs="Arial"/>
          <w:sz w:val="20"/>
          <w:szCs w:val="20"/>
        </w:rPr>
      </w:pPr>
    </w:p>
    <w:p w:rsidR="00CF3BD7" w:rsidRDefault="00CF3BD7" w:rsidP="00830F5D">
      <w:pPr>
        <w:pStyle w:val="ListParagraph"/>
        <w:spacing w:after="0" w:line="240" w:lineRule="auto"/>
        <w:ind w:left="0" w:right="-671"/>
        <w:jc w:val="both"/>
        <w:rPr>
          <w:rFonts w:ascii="Arial" w:hAnsi="Arial" w:cs="Arial"/>
          <w:sz w:val="20"/>
          <w:szCs w:val="20"/>
        </w:rPr>
      </w:pPr>
      <w:r>
        <w:rPr>
          <w:rFonts w:ascii="Arial" w:hAnsi="Arial" w:cs="Arial"/>
          <w:sz w:val="20"/>
          <w:szCs w:val="20"/>
        </w:rPr>
        <w:t>Ainsi la cour de Rouen a condamné un particulier employeur à payer son ancienne assistante maternelle, outre des rappels de salaire, 972,39 € de dommages et intérêts pour rupture abusive, 600 € pour préjudice moral et 1 200 € pour frais de procédure. Motif : Mme D. « </w:t>
      </w:r>
      <w:r w:rsidRPr="00830F5D">
        <w:rPr>
          <w:rFonts w:ascii="Arial" w:hAnsi="Arial" w:cs="Arial"/>
          <w:i/>
          <w:sz w:val="20"/>
          <w:szCs w:val="20"/>
        </w:rPr>
        <w:t xml:space="preserve">a rompu le contrat pour </w:t>
      </w:r>
      <w:r>
        <w:rPr>
          <w:rFonts w:ascii="Arial" w:hAnsi="Arial" w:cs="Arial"/>
          <w:i/>
          <w:sz w:val="20"/>
          <w:szCs w:val="20"/>
        </w:rPr>
        <w:t>des faits qu’elle a qualifiés "d’abus de confiance"</w:t>
      </w:r>
      <w:r w:rsidRPr="00830F5D">
        <w:rPr>
          <w:rFonts w:ascii="Arial" w:hAnsi="Arial" w:cs="Arial"/>
          <w:i/>
          <w:sz w:val="20"/>
          <w:szCs w:val="20"/>
        </w:rPr>
        <w:t xml:space="preserve"> et a établi un certificat de travail mentionnant ce motif, elle n’a par ailleurs fourni aucun élément qui permette de considérer que le licenciement intervenu plusieurs semaines après qu’elle ait cessé de confier son enfant, privant ainsi sa salariée de ressources, était justifié par les faits visés dans la lettre, ni qu’ils étaient réels</w:t>
      </w:r>
      <w:r>
        <w:rPr>
          <w:rFonts w:ascii="Arial" w:hAnsi="Arial" w:cs="Arial"/>
          <w:sz w:val="20"/>
          <w:szCs w:val="20"/>
        </w:rPr>
        <w:t xml:space="preserve"> [...] ».</w:t>
      </w:r>
    </w:p>
    <w:p w:rsidR="00CF3BD7" w:rsidRDefault="00CF3BD7" w:rsidP="00830F5D">
      <w:pPr>
        <w:pStyle w:val="ListParagraph"/>
        <w:spacing w:after="0" w:line="240" w:lineRule="auto"/>
        <w:ind w:left="0" w:right="-671"/>
        <w:jc w:val="both"/>
        <w:rPr>
          <w:rFonts w:ascii="Arial" w:hAnsi="Arial" w:cs="Arial"/>
          <w:sz w:val="20"/>
          <w:szCs w:val="20"/>
        </w:rPr>
      </w:pPr>
    </w:p>
    <w:p w:rsidR="00CF3BD7" w:rsidRDefault="00CF3BD7" w:rsidP="00830F5D">
      <w:pPr>
        <w:pStyle w:val="ListParagraph"/>
        <w:spacing w:after="0" w:line="240" w:lineRule="auto"/>
        <w:ind w:left="0" w:right="-671"/>
        <w:jc w:val="both"/>
        <w:rPr>
          <w:rFonts w:ascii="Arial" w:hAnsi="Arial" w:cs="Arial"/>
          <w:sz w:val="20"/>
          <w:szCs w:val="20"/>
        </w:rPr>
      </w:pPr>
      <w:r>
        <w:rPr>
          <w:rFonts w:ascii="Arial" w:hAnsi="Arial" w:cs="Arial"/>
          <w:sz w:val="20"/>
          <w:szCs w:val="20"/>
        </w:rPr>
        <w:t>– La rupture de l’essai ou, surtout, le retrait d’un enfant relèvent de la légèreté blâmable quand l’attitude de l’employeur révèle un comportement anormal par rapport à celui d’un « bon père de famille ». Par exemple : l’employeur embauche et retire l’enfant à plusieurs reprises au gré de ses humeurs et dans un espace de temps réduit. Plus grave : l’employeur retire l’enfant pour le confier à une autre personne non agréée et rémunérée au noir.</w:t>
      </w:r>
    </w:p>
    <w:p w:rsidR="00CF3BD7" w:rsidRDefault="00CF3BD7" w:rsidP="00207723">
      <w:pPr>
        <w:pStyle w:val="ListParagraph"/>
        <w:spacing w:after="0" w:line="240" w:lineRule="auto"/>
        <w:ind w:left="0" w:right="-671"/>
        <w:jc w:val="both"/>
        <w:rPr>
          <w:rFonts w:ascii="Arial" w:hAnsi="Arial" w:cs="Arial"/>
          <w:sz w:val="20"/>
          <w:szCs w:val="20"/>
        </w:rPr>
      </w:pPr>
    </w:p>
    <w:p w:rsidR="00CF3BD7" w:rsidRDefault="00CF3BD7" w:rsidP="00207723">
      <w:pPr>
        <w:pStyle w:val="ListParagraph"/>
        <w:spacing w:after="0" w:line="240" w:lineRule="auto"/>
        <w:ind w:left="0" w:right="-671"/>
        <w:jc w:val="both"/>
        <w:rPr>
          <w:rFonts w:ascii="Arial" w:hAnsi="Arial" w:cs="Arial"/>
          <w:sz w:val="20"/>
          <w:szCs w:val="20"/>
        </w:rPr>
      </w:pPr>
      <w:r w:rsidRPr="00207723">
        <w:rPr>
          <w:rFonts w:ascii="Arial" w:hAnsi="Arial" w:cs="Arial"/>
          <w:sz w:val="20"/>
          <w:szCs w:val="20"/>
        </w:rPr>
        <w:t>Relèvera également de la légèreté blâmable la rupture de la période d’essai pour mettre l’enfant en crèche. Celle-ci ayant pour objet « </w:t>
      </w:r>
      <w:r w:rsidRPr="00207723">
        <w:rPr>
          <w:rFonts w:ascii="Arial" w:hAnsi="Arial" w:cs="Arial"/>
          <w:i/>
          <w:sz w:val="20"/>
          <w:szCs w:val="20"/>
        </w:rPr>
        <w:t>d’évaluer les compétences du salarié dans son travail</w:t>
      </w:r>
      <w:r w:rsidRPr="00207723">
        <w:rPr>
          <w:rFonts w:ascii="Arial" w:hAnsi="Arial" w:cs="Arial"/>
          <w:sz w:val="20"/>
          <w:szCs w:val="20"/>
        </w:rPr>
        <w:t> », elle ne peut pas être rompue pour un autre motif</w:t>
      </w:r>
      <w:r>
        <w:rPr>
          <w:rFonts w:ascii="Arial" w:hAnsi="Arial" w:cs="Arial"/>
          <w:sz w:val="20"/>
          <w:szCs w:val="20"/>
        </w:rPr>
        <w:t xml:space="preserve">. Si les parents veulent mettre fin au contrat parce qu’ils ont obtenu une place de crèche, ils doivent recourir au retrait d’enfant, y compris durant la période d’essai. </w:t>
      </w:r>
      <w:r w:rsidRPr="00207723">
        <w:rPr>
          <w:rFonts w:ascii="Arial" w:hAnsi="Arial" w:cs="Arial"/>
          <w:b/>
          <w:sz w:val="20"/>
          <w:szCs w:val="20"/>
        </w:rPr>
        <w:t>D’une manière générale, le motif de la rupture d’une période d’essai doit être lié à la personne du salarié ; dans le cas contraire, elle pourra être qualifiée d’abusive.</w:t>
      </w:r>
    </w:p>
    <w:p w:rsidR="00CF3BD7" w:rsidRDefault="00CF3BD7" w:rsidP="00207723">
      <w:pPr>
        <w:pStyle w:val="ListParagraph"/>
        <w:spacing w:after="0" w:line="240" w:lineRule="auto"/>
        <w:ind w:left="0" w:right="-671"/>
        <w:jc w:val="both"/>
        <w:rPr>
          <w:rFonts w:ascii="Arial" w:hAnsi="Arial" w:cs="Arial"/>
          <w:sz w:val="20"/>
          <w:szCs w:val="20"/>
        </w:rPr>
      </w:pPr>
    </w:p>
    <w:p w:rsidR="00CF3BD7" w:rsidRPr="00207723" w:rsidRDefault="00CF3BD7" w:rsidP="00207723">
      <w:pPr>
        <w:pStyle w:val="ListParagraph"/>
        <w:spacing w:after="0" w:line="240" w:lineRule="auto"/>
        <w:ind w:left="0" w:right="-671"/>
        <w:jc w:val="both"/>
        <w:rPr>
          <w:rFonts w:ascii="Arial" w:hAnsi="Arial" w:cs="Arial"/>
          <w:b/>
          <w:sz w:val="20"/>
          <w:szCs w:val="20"/>
        </w:rPr>
      </w:pPr>
      <w:r w:rsidRPr="00207723">
        <w:rPr>
          <w:rFonts w:ascii="Arial" w:hAnsi="Arial" w:cs="Arial"/>
          <w:b/>
          <w:sz w:val="20"/>
          <w:szCs w:val="20"/>
        </w:rPr>
        <w:t>La période d’essai ayant pour finalité d’évaluer les compétences du salarié, une durée trop brève peut entraîner une qualification de rupture abusive. Ainsi, pour la Cour de cassation, constitue un abus le fait pour un employeur d’avoir mis fin à la période d’essai du salarié, fixée à un mois, « </w:t>
      </w:r>
      <w:r w:rsidRPr="00207723">
        <w:rPr>
          <w:rFonts w:ascii="Arial" w:hAnsi="Arial" w:cs="Arial"/>
          <w:b/>
          <w:i/>
          <w:sz w:val="20"/>
          <w:szCs w:val="20"/>
        </w:rPr>
        <w:t>après seulement deux jours de travail et sans avoir pu apprécier sa valeur professionnelle</w:t>
      </w:r>
      <w:r w:rsidRPr="00207723">
        <w:rPr>
          <w:rFonts w:ascii="Arial" w:hAnsi="Arial" w:cs="Arial"/>
          <w:b/>
          <w:sz w:val="20"/>
          <w:szCs w:val="20"/>
        </w:rPr>
        <w:t> ».</w:t>
      </w:r>
    </w:p>
    <w:p w:rsidR="00CF3BD7" w:rsidRDefault="00CF3BD7" w:rsidP="00207723">
      <w:pPr>
        <w:pStyle w:val="ListParagraph"/>
        <w:spacing w:after="0" w:line="240" w:lineRule="auto"/>
        <w:ind w:left="0" w:right="-671"/>
        <w:jc w:val="both"/>
        <w:rPr>
          <w:rFonts w:ascii="Arial" w:hAnsi="Arial" w:cs="Arial"/>
          <w:sz w:val="20"/>
          <w:szCs w:val="20"/>
        </w:rPr>
      </w:pPr>
    </w:p>
    <w:p w:rsidR="00CF3BD7" w:rsidRPr="00851A3C" w:rsidRDefault="00CF3BD7" w:rsidP="00207723">
      <w:pPr>
        <w:spacing w:after="0" w:line="240" w:lineRule="auto"/>
        <w:ind w:right="-493"/>
        <w:jc w:val="both"/>
        <w:rPr>
          <w:rFonts w:ascii="Arial" w:hAnsi="Arial" w:cs="Arial"/>
          <w:sz w:val="20"/>
          <w:szCs w:val="20"/>
        </w:rPr>
      </w:pPr>
      <w:r w:rsidRPr="00851A3C">
        <w:rPr>
          <w:rFonts w:ascii="Arial" w:hAnsi="Arial" w:cs="Arial"/>
          <w:sz w:val="20"/>
          <w:szCs w:val="20"/>
        </w:rPr>
        <w:sym w:font="Wingdings" w:char="F0C4"/>
      </w:r>
      <w:r w:rsidRPr="00851A3C">
        <w:rPr>
          <w:rFonts w:ascii="Arial" w:hAnsi="Arial" w:cs="Arial"/>
          <w:sz w:val="20"/>
          <w:szCs w:val="20"/>
        </w:rPr>
        <w:t> </w:t>
      </w:r>
      <w:r>
        <w:rPr>
          <w:rFonts w:ascii="Arial" w:hAnsi="Arial" w:cs="Arial"/>
          <w:sz w:val="20"/>
          <w:szCs w:val="20"/>
          <w:u w:val="single"/>
        </w:rPr>
        <w:t>Preuve</w:t>
      </w:r>
    </w:p>
    <w:p w:rsidR="00CF3BD7" w:rsidRDefault="00CF3BD7" w:rsidP="00207723">
      <w:pPr>
        <w:pStyle w:val="ListParagraph"/>
        <w:spacing w:after="0" w:line="240" w:lineRule="auto"/>
        <w:ind w:left="0" w:right="-671"/>
        <w:jc w:val="both"/>
        <w:rPr>
          <w:rFonts w:ascii="Arial" w:hAnsi="Arial" w:cs="Arial"/>
          <w:sz w:val="20"/>
          <w:szCs w:val="20"/>
        </w:rPr>
      </w:pPr>
    </w:p>
    <w:p w:rsidR="00CF3BD7" w:rsidRDefault="00CF3BD7" w:rsidP="00207723">
      <w:pPr>
        <w:pStyle w:val="ListParagraph"/>
        <w:spacing w:after="0" w:line="240" w:lineRule="auto"/>
        <w:ind w:left="0" w:right="-671"/>
        <w:jc w:val="both"/>
        <w:rPr>
          <w:rFonts w:ascii="Arial" w:hAnsi="Arial" w:cs="Arial"/>
          <w:sz w:val="20"/>
          <w:szCs w:val="20"/>
        </w:rPr>
      </w:pPr>
      <w:r>
        <w:rPr>
          <w:rFonts w:ascii="Arial" w:hAnsi="Arial" w:cs="Arial"/>
          <w:sz w:val="20"/>
          <w:szCs w:val="20"/>
        </w:rPr>
        <w:t>L’assistante maternelle qui s’estime victime d’un abus de droit ou d’une légèreté blâmable devra en apporter la preuve. Il appartiendra alors à l’employeur de renverser cette preuve en montrant que les propos ou les faits qui lui sont reprochés sont inexacts ou sans rapport avec la rupture.</w:t>
      </w:r>
    </w:p>
    <w:p w:rsidR="00CF3BD7" w:rsidRDefault="00CF3BD7" w:rsidP="00A70328">
      <w:pPr>
        <w:pStyle w:val="ListParagraph"/>
        <w:spacing w:after="0" w:line="240" w:lineRule="auto"/>
        <w:ind w:right="-671"/>
        <w:jc w:val="both"/>
        <w:rPr>
          <w:rFonts w:ascii="Arial" w:hAnsi="Arial" w:cs="Arial"/>
          <w:sz w:val="20"/>
          <w:szCs w:val="20"/>
        </w:rPr>
      </w:pPr>
    </w:p>
    <w:p w:rsidR="00CF3BD7" w:rsidRPr="00851A3C" w:rsidRDefault="00CF3BD7" w:rsidP="00207723">
      <w:pPr>
        <w:spacing w:after="0" w:line="240" w:lineRule="auto"/>
        <w:ind w:right="-493"/>
        <w:jc w:val="both"/>
        <w:rPr>
          <w:rFonts w:ascii="Arial" w:hAnsi="Arial" w:cs="Arial"/>
          <w:sz w:val="20"/>
          <w:szCs w:val="20"/>
        </w:rPr>
      </w:pPr>
      <w:r w:rsidRPr="00851A3C">
        <w:rPr>
          <w:rFonts w:ascii="Arial" w:hAnsi="Arial" w:cs="Arial"/>
          <w:sz w:val="20"/>
          <w:szCs w:val="20"/>
        </w:rPr>
        <w:sym w:font="Wingdings" w:char="F0C4"/>
      </w:r>
      <w:r w:rsidRPr="00851A3C">
        <w:rPr>
          <w:rFonts w:ascii="Arial" w:hAnsi="Arial" w:cs="Arial"/>
          <w:sz w:val="20"/>
          <w:szCs w:val="20"/>
        </w:rPr>
        <w:t> </w:t>
      </w:r>
      <w:r>
        <w:rPr>
          <w:rFonts w:ascii="Arial" w:hAnsi="Arial" w:cs="Arial"/>
          <w:sz w:val="20"/>
          <w:szCs w:val="20"/>
          <w:u w:val="single"/>
        </w:rPr>
        <w:t>Sanction</w:t>
      </w:r>
    </w:p>
    <w:p w:rsidR="00CF3BD7" w:rsidRDefault="00CF3BD7" w:rsidP="00A70328">
      <w:pPr>
        <w:pStyle w:val="ListParagraph"/>
        <w:spacing w:after="0" w:line="240" w:lineRule="auto"/>
        <w:ind w:right="-671"/>
        <w:jc w:val="both"/>
        <w:rPr>
          <w:rFonts w:ascii="Arial" w:hAnsi="Arial" w:cs="Arial"/>
          <w:sz w:val="20"/>
          <w:szCs w:val="20"/>
        </w:rPr>
      </w:pPr>
    </w:p>
    <w:p w:rsidR="00CF3BD7" w:rsidRDefault="00CF3BD7" w:rsidP="00207723">
      <w:pPr>
        <w:pStyle w:val="ListParagraph"/>
        <w:spacing w:after="0" w:line="240" w:lineRule="auto"/>
        <w:ind w:left="0" w:right="-671"/>
        <w:jc w:val="both"/>
        <w:rPr>
          <w:rFonts w:ascii="Arial" w:hAnsi="Arial" w:cs="Arial"/>
          <w:sz w:val="20"/>
          <w:szCs w:val="20"/>
        </w:rPr>
      </w:pPr>
      <w:r>
        <w:rPr>
          <w:rFonts w:ascii="Arial" w:hAnsi="Arial" w:cs="Arial"/>
          <w:sz w:val="20"/>
          <w:szCs w:val="20"/>
        </w:rPr>
        <w:t>En matière d’abus de droit comme pour l’entrave à l’exercice d’un droit, la sanction ne peut pas être la nullité de la mesure si la loi ne prévoit pas une telle nullité.</w:t>
      </w:r>
    </w:p>
    <w:p w:rsidR="00CF3BD7" w:rsidRDefault="00CF3BD7" w:rsidP="00207723">
      <w:pPr>
        <w:pStyle w:val="ListParagraph"/>
        <w:spacing w:after="0" w:line="240" w:lineRule="auto"/>
        <w:ind w:left="0" w:right="-671"/>
        <w:jc w:val="both"/>
        <w:rPr>
          <w:rFonts w:ascii="Arial" w:hAnsi="Arial" w:cs="Arial"/>
          <w:sz w:val="20"/>
          <w:szCs w:val="20"/>
        </w:rPr>
      </w:pPr>
    </w:p>
    <w:p w:rsidR="00CF3BD7" w:rsidRPr="009D6718" w:rsidRDefault="00CF3BD7" w:rsidP="00207723">
      <w:pPr>
        <w:pStyle w:val="ListParagraph"/>
        <w:spacing w:after="0" w:line="240" w:lineRule="auto"/>
        <w:ind w:left="0" w:right="-671"/>
        <w:jc w:val="both"/>
        <w:rPr>
          <w:rFonts w:ascii="Arial" w:hAnsi="Arial" w:cs="Arial"/>
          <w:sz w:val="20"/>
          <w:szCs w:val="20"/>
        </w:rPr>
      </w:pPr>
      <w:r>
        <w:rPr>
          <w:rFonts w:ascii="Arial" w:hAnsi="Arial" w:cs="Arial"/>
          <w:sz w:val="20"/>
          <w:szCs w:val="20"/>
        </w:rPr>
        <w:t>La sanction prendra donc la forme de dommages et intérêts. L’assistante maternelle qui s’estime victime d’une de ces pratiques – ou d’une discrimination – devra se garder de toute action en justice téméraire. Tant devant le conseil de prud’hommes qu’</w:t>
      </w:r>
      <w:r w:rsidRPr="00B0278A">
        <w:rPr>
          <w:rFonts w:ascii="Arial" w:hAnsi="Arial" w:cs="Arial"/>
          <w:i/>
          <w:sz w:val="20"/>
          <w:szCs w:val="20"/>
        </w:rPr>
        <w:t xml:space="preserve">a fortiori </w:t>
      </w:r>
      <w:r>
        <w:rPr>
          <w:rFonts w:ascii="Arial" w:hAnsi="Arial" w:cs="Arial"/>
          <w:sz w:val="20"/>
          <w:szCs w:val="20"/>
        </w:rPr>
        <w:t>devant le tribunal correctionnel, elle n’engagera une procédure que dans la mesure où elle sera en capacité d’apporter la preuve de ce qu’elle avance.</w:t>
      </w:r>
    </w:p>
    <w:p w:rsidR="00CF3BD7" w:rsidRPr="00BD31A6" w:rsidRDefault="00CF3BD7" w:rsidP="00A70328">
      <w:pPr>
        <w:spacing w:after="0" w:line="240" w:lineRule="auto"/>
        <w:ind w:right="-671"/>
        <w:jc w:val="both"/>
        <w:rPr>
          <w:rFonts w:ascii="Arial" w:hAnsi="Arial" w:cs="Arial"/>
          <w:sz w:val="20"/>
          <w:szCs w:val="20"/>
        </w:rPr>
      </w:pPr>
    </w:p>
    <w:sectPr w:rsidR="00CF3BD7" w:rsidRPr="00BD31A6" w:rsidSect="00230F99">
      <w:footerReference w:type="even" r:id="rId10"/>
      <w:footerReference w:type="default" r:id="rId11"/>
      <w:pgSz w:w="11906" w:h="16838" w:code="9"/>
      <w:pgMar w:top="360" w:right="1417" w:bottom="540" w:left="108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BD7" w:rsidRDefault="00CF3BD7">
      <w:r>
        <w:separator/>
      </w:r>
    </w:p>
  </w:endnote>
  <w:endnote w:type="continuationSeparator" w:id="0">
    <w:p w:rsidR="00CF3BD7" w:rsidRDefault="00CF3B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BD7" w:rsidRDefault="00CF3BD7" w:rsidP="00B027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3BD7" w:rsidRDefault="00CF3BD7" w:rsidP="00B0278A">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BD7" w:rsidRDefault="00CF3BD7" w:rsidP="00B027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CF3BD7" w:rsidRDefault="00CF3BD7" w:rsidP="00B0278A">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BD7" w:rsidRDefault="00CF3BD7">
      <w:r>
        <w:separator/>
      </w:r>
    </w:p>
  </w:footnote>
  <w:footnote w:type="continuationSeparator" w:id="0">
    <w:p w:rsidR="00CF3BD7" w:rsidRDefault="00CF3B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63329"/>
    <w:multiLevelType w:val="hybridMultilevel"/>
    <w:tmpl w:val="64F20EC2"/>
    <w:lvl w:ilvl="0" w:tplc="1D440A46">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9B533C7"/>
    <w:multiLevelType w:val="hybridMultilevel"/>
    <w:tmpl w:val="CCBE522E"/>
    <w:lvl w:ilvl="0" w:tplc="2682AD8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2EED"/>
    <w:rsid w:val="00067403"/>
    <w:rsid w:val="0012432E"/>
    <w:rsid w:val="00126BFC"/>
    <w:rsid w:val="0015654D"/>
    <w:rsid w:val="001835A3"/>
    <w:rsid w:val="00194CDA"/>
    <w:rsid w:val="001E6C69"/>
    <w:rsid w:val="00207723"/>
    <w:rsid w:val="00220D82"/>
    <w:rsid w:val="00230F99"/>
    <w:rsid w:val="00237EA4"/>
    <w:rsid w:val="002506A9"/>
    <w:rsid w:val="00263B7B"/>
    <w:rsid w:val="0027047F"/>
    <w:rsid w:val="002C06D0"/>
    <w:rsid w:val="002D34E7"/>
    <w:rsid w:val="00303917"/>
    <w:rsid w:val="00311D8C"/>
    <w:rsid w:val="00364C49"/>
    <w:rsid w:val="003737E8"/>
    <w:rsid w:val="003741C8"/>
    <w:rsid w:val="003A55DA"/>
    <w:rsid w:val="00410EB0"/>
    <w:rsid w:val="004147A5"/>
    <w:rsid w:val="00450270"/>
    <w:rsid w:val="00460220"/>
    <w:rsid w:val="00494A76"/>
    <w:rsid w:val="004A66CC"/>
    <w:rsid w:val="004C16A4"/>
    <w:rsid w:val="00552D84"/>
    <w:rsid w:val="005906FC"/>
    <w:rsid w:val="005D216B"/>
    <w:rsid w:val="00617816"/>
    <w:rsid w:val="00651B1F"/>
    <w:rsid w:val="00656FD2"/>
    <w:rsid w:val="00657F88"/>
    <w:rsid w:val="00696347"/>
    <w:rsid w:val="006E40EE"/>
    <w:rsid w:val="006F6F04"/>
    <w:rsid w:val="00717336"/>
    <w:rsid w:val="00730C80"/>
    <w:rsid w:val="00741024"/>
    <w:rsid w:val="00744F01"/>
    <w:rsid w:val="00746562"/>
    <w:rsid w:val="00747AF3"/>
    <w:rsid w:val="007578CA"/>
    <w:rsid w:val="007B1312"/>
    <w:rsid w:val="007F1917"/>
    <w:rsid w:val="00830F5D"/>
    <w:rsid w:val="00851A3C"/>
    <w:rsid w:val="00866ECC"/>
    <w:rsid w:val="00872D61"/>
    <w:rsid w:val="00894F5C"/>
    <w:rsid w:val="008A1A17"/>
    <w:rsid w:val="008C267F"/>
    <w:rsid w:val="008F49A3"/>
    <w:rsid w:val="009027B5"/>
    <w:rsid w:val="00907C4F"/>
    <w:rsid w:val="00952EED"/>
    <w:rsid w:val="009A2D3C"/>
    <w:rsid w:val="009D6718"/>
    <w:rsid w:val="00A4049D"/>
    <w:rsid w:val="00A47ACB"/>
    <w:rsid w:val="00A70328"/>
    <w:rsid w:val="00AD1932"/>
    <w:rsid w:val="00AD227A"/>
    <w:rsid w:val="00B0278A"/>
    <w:rsid w:val="00B168AE"/>
    <w:rsid w:val="00B2299F"/>
    <w:rsid w:val="00B25CC6"/>
    <w:rsid w:val="00B47EF2"/>
    <w:rsid w:val="00B608EF"/>
    <w:rsid w:val="00B7574C"/>
    <w:rsid w:val="00B82EEA"/>
    <w:rsid w:val="00B83542"/>
    <w:rsid w:val="00B85733"/>
    <w:rsid w:val="00BD31A6"/>
    <w:rsid w:val="00C30361"/>
    <w:rsid w:val="00C428BD"/>
    <w:rsid w:val="00C662E4"/>
    <w:rsid w:val="00C9744E"/>
    <w:rsid w:val="00CA61FD"/>
    <w:rsid w:val="00CC0640"/>
    <w:rsid w:val="00CF3BD7"/>
    <w:rsid w:val="00D043A3"/>
    <w:rsid w:val="00D15D91"/>
    <w:rsid w:val="00DA6945"/>
    <w:rsid w:val="00E01857"/>
    <w:rsid w:val="00E134D7"/>
    <w:rsid w:val="00E23E3E"/>
    <w:rsid w:val="00E23E86"/>
    <w:rsid w:val="00E8007E"/>
    <w:rsid w:val="00E92D4C"/>
    <w:rsid w:val="00E95736"/>
    <w:rsid w:val="00EB2D4D"/>
    <w:rsid w:val="00F278E3"/>
    <w:rsid w:val="00F3786C"/>
    <w:rsid w:val="00F82D85"/>
    <w:rsid w:val="00FA0FC7"/>
    <w:rsid w:val="00FD23FA"/>
    <w:rsid w:val="00FE3BA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0E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4F01"/>
    <w:pPr>
      <w:ind w:left="720"/>
      <w:contextualSpacing/>
    </w:pPr>
  </w:style>
  <w:style w:type="paragraph" w:styleId="Footer">
    <w:name w:val="footer"/>
    <w:basedOn w:val="Normal"/>
    <w:link w:val="FooterChar"/>
    <w:uiPriority w:val="99"/>
    <w:rsid w:val="00B0278A"/>
    <w:pPr>
      <w:tabs>
        <w:tab w:val="center" w:pos="4536"/>
        <w:tab w:val="right" w:pos="9072"/>
      </w:tabs>
    </w:pPr>
  </w:style>
  <w:style w:type="character" w:customStyle="1" w:styleId="FooterChar">
    <w:name w:val="Footer Char"/>
    <w:basedOn w:val="DefaultParagraphFont"/>
    <w:link w:val="Footer"/>
    <w:uiPriority w:val="99"/>
    <w:semiHidden/>
    <w:locked/>
    <w:rsid w:val="003737E8"/>
    <w:rPr>
      <w:rFonts w:cs="Times New Roman"/>
      <w:lang w:eastAsia="en-US"/>
    </w:rPr>
  </w:style>
  <w:style w:type="character" w:styleId="PageNumber">
    <w:name w:val="page number"/>
    <w:basedOn w:val="DefaultParagraphFont"/>
    <w:uiPriority w:val="99"/>
    <w:rsid w:val="00B0278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sistante-maternelle.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am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1117</TotalTime>
  <Pages>9</Pages>
  <Words>5671</Words>
  <Characters>31191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Nounou Nath</dc:creator>
  <cp:keywords/>
  <dc:description/>
  <cp:lastModifiedBy>Utilisateur</cp:lastModifiedBy>
  <cp:revision>24</cp:revision>
  <cp:lastPrinted>2016-02-26T13:04:00Z</cp:lastPrinted>
  <dcterms:created xsi:type="dcterms:W3CDTF">2016-02-16T19:26:00Z</dcterms:created>
  <dcterms:modified xsi:type="dcterms:W3CDTF">2016-02-28T16:43:00Z</dcterms:modified>
</cp:coreProperties>
</file>